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default" w:ascii="Times New Roman" w:hAnsi="Times New Roman" w:eastAsia="黑体" w:cs="Times New Roman"/>
          <w:szCs w:val="32"/>
        </w:rPr>
      </w:pPr>
      <w:r>
        <w:rPr>
          <w:rFonts w:hint="default" w:ascii="Times New Roman" w:hAnsi="Times New Roman" w:eastAsia="黑体" w:cs="Times New Roman"/>
          <w:szCs w:val="32"/>
        </w:rPr>
        <w:t>附件1</w:t>
      </w:r>
    </w:p>
    <w:p>
      <w:pPr>
        <w:spacing w:line="594" w:lineRule="exact"/>
        <w:rPr>
          <w:rFonts w:hint="default" w:ascii="Times New Roman" w:hAnsi="Times New Roman" w:eastAsia="黑体" w:cs="Times New Roman"/>
          <w:szCs w:val="32"/>
        </w:rPr>
      </w:pPr>
    </w:p>
    <w:p>
      <w:pPr>
        <w:spacing w:line="594" w:lineRule="exact"/>
        <w:jc w:val="center"/>
        <w:rPr>
          <w:rFonts w:hint="default" w:ascii="Times New Roman" w:hAnsi="Times New Roman" w:eastAsia="方正大标宋简体" w:cs="Times New Roman"/>
          <w:b/>
          <w:sz w:val="44"/>
          <w:szCs w:val="44"/>
          <w:lang w:eastAsia="zh-CN"/>
        </w:rPr>
      </w:pPr>
      <w:r>
        <w:rPr>
          <w:rFonts w:hint="default" w:ascii="Times New Roman" w:hAnsi="Times New Roman" w:eastAsia="方正大标宋简体" w:cs="Times New Roman"/>
          <w:b/>
          <w:sz w:val="44"/>
          <w:szCs w:val="44"/>
        </w:rPr>
        <w:t>20</w:t>
      </w:r>
      <w:r>
        <w:rPr>
          <w:rFonts w:hint="default" w:ascii="Times New Roman" w:hAnsi="Times New Roman" w:eastAsia="方正大标宋简体" w:cs="Times New Roman"/>
          <w:b/>
          <w:sz w:val="44"/>
          <w:szCs w:val="44"/>
          <w:lang w:val="en-US" w:eastAsia="zh-CN"/>
        </w:rPr>
        <w:t>2</w:t>
      </w:r>
      <w:r>
        <w:rPr>
          <w:rFonts w:hint="eastAsia" w:ascii="Times New Roman" w:hAnsi="Times New Roman" w:eastAsia="方正大标宋简体" w:cs="Times New Roman"/>
          <w:b/>
          <w:sz w:val="44"/>
          <w:szCs w:val="44"/>
          <w:lang w:val="en-US" w:eastAsia="zh-CN"/>
        </w:rPr>
        <w:t>3</w:t>
      </w:r>
      <w:r>
        <w:rPr>
          <w:rFonts w:hint="default" w:ascii="Times New Roman" w:hAnsi="Times New Roman" w:eastAsia="方正大标宋简体" w:cs="Times New Roman"/>
          <w:b/>
          <w:sz w:val="44"/>
          <w:szCs w:val="44"/>
        </w:rPr>
        <w:t>年信阳市哲学社会科学</w:t>
      </w:r>
      <w:r>
        <w:rPr>
          <w:rFonts w:hint="default" w:ascii="Times New Roman" w:hAnsi="Times New Roman" w:eastAsia="方正大标宋简体" w:cs="Times New Roman"/>
          <w:b/>
          <w:sz w:val="44"/>
          <w:szCs w:val="44"/>
          <w:lang w:eastAsia="zh-CN"/>
        </w:rPr>
        <w:t>规划重点</w:t>
      </w:r>
    </w:p>
    <w:p>
      <w:pPr>
        <w:spacing w:line="594" w:lineRule="exact"/>
        <w:jc w:val="center"/>
        <w:rPr>
          <w:rFonts w:hint="default" w:ascii="Times New Roman" w:hAnsi="Times New Roman" w:eastAsia="方正大标宋简体" w:cs="Times New Roman"/>
          <w:b/>
          <w:sz w:val="44"/>
          <w:szCs w:val="44"/>
        </w:rPr>
      </w:pPr>
      <w:r>
        <w:rPr>
          <w:rFonts w:hint="default" w:ascii="Times New Roman" w:hAnsi="Times New Roman" w:eastAsia="方正大标宋简体" w:cs="Times New Roman"/>
          <w:b/>
          <w:sz w:val="44"/>
          <w:szCs w:val="44"/>
        </w:rPr>
        <w:t>课题指南</w:t>
      </w:r>
    </w:p>
    <w:p>
      <w:pPr>
        <w:spacing w:line="594" w:lineRule="exact"/>
        <w:rPr>
          <w:rFonts w:hint="default" w:ascii="Times New Roman" w:hAnsi="Times New Roman" w:eastAsia="黑体" w:cs="Times New Roman"/>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b/>
          <w:bCs/>
          <w:sz w:val="32"/>
          <w:szCs w:val="32"/>
          <w:lang w:eastAsia="zh-CN"/>
        </w:rPr>
      </w:pPr>
      <w:r>
        <w:rPr>
          <w:rFonts w:hint="eastAsia" w:ascii="东文宋体" w:hAnsi="东文宋体" w:eastAsia="东文宋体" w:cs="东文宋体"/>
          <w:b/>
          <w:bCs/>
          <w:sz w:val="32"/>
          <w:szCs w:val="32"/>
          <w:lang w:val="en-US" w:eastAsia="zh-CN"/>
        </w:rPr>
        <w:t>*</w:t>
      </w: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信阳加快推进豫东南高新技术产业开发区对策研究</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要求：</w:t>
      </w:r>
      <w:r>
        <w:rPr>
          <w:rFonts w:hint="eastAsia" w:ascii="楷体" w:hAnsi="楷体" w:eastAsia="楷体" w:cs="楷体"/>
          <w:color w:val="auto"/>
          <w:kern w:val="0"/>
          <w:sz w:val="28"/>
          <w:szCs w:val="28"/>
          <w:lang w:val="en-US" w:eastAsia="zh-CN" w:bidi="ar"/>
        </w:rPr>
        <w:t>贯彻落实习近平总书记“两个更好”殷殷嘱托，站在全省经济社会发展战略高度，密切联系豫东南高新技术产业开发区建设实际，</w:t>
      </w:r>
      <w:r>
        <w:rPr>
          <w:rFonts w:hint="eastAsia" w:ascii="楷体" w:hAnsi="楷体" w:eastAsia="楷体" w:cs="楷体"/>
          <w:color w:val="auto"/>
          <w:sz w:val="28"/>
          <w:szCs w:val="28"/>
        </w:rPr>
        <w:t>着力进行前瞻性、全局性、战略性研究，</w:t>
      </w:r>
      <w:r>
        <w:rPr>
          <w:rFonts w:hint="eastAsia" w:ascii="楷体" w:hAnsi="楷体" w:eastAsia="楷体" w:cs="楷体"/>
          <w:color w:val="auto"/>
          <w:sz w:val="28"/>
          <w:szCs w:val="28"/>
          <w:vertAlign w:val="baseline"/>
        </w:rPr>
        <w:t>提出专业</w:t>
      </w:r>
      <w:r>
        <w:rPr>
          <w:rFonts w:hint="eastAsia" w:ascii="楷体" w:hAnsi="楷体" w:eastAsia="楷体" w:cs="楷体"/>
          <w:color w:val="auto"/>
          <w:sz w:val="28"/>
          <w:szCs w:val="28"/>
          <w:vertAlign w:val="baseline"/>
          <w:lang w:eastAsia="zh-CN"/>
        </w:rPr>
        <w:t>性</w:t>
      </w:r>
      <w:r>
        <w:rPr>
          <w:rFonts w:hint="eastAsia" w:ascii="楷体" w:hAnsi="楷体" w:eastAsia="楷体" w:cs="楷体"/>
          <w:color w:val="auto"/>
          <w:sz w:val="28"/>
          <w:szCs w:val="28"/>
          <w:vertAlign w:val="baseline"/>
        </w:rPr>
        <w:t>、建设性、有实践指导意义的政策建议</w:t>
      </w:r>
      <w:r>
        <w:rPr>
          <w:rFonts w:hint="eastAsia" w:ascii="楷体" w:hAnsi="楷体" w:eastAsia="楷体" w:cs="楷体"/>
          <w:color w:val="auto"/>
          <w:sz w:val="28"/>
          <w:szCs w:val="28"/>
          <w:vertAlign w:val="baseline"/>
          <w:lang w:eastAsia="zh-CN"/>
        </w:rPr>
        <w:t>。</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 w:hAnsi="仿宋" w:eastAsia="仿宋" w:cs="仿宋"/>
          <w:b/>
          <w:bCs/>
          <w:color w:val="auto"/>
          <w:sz w:val="32"/>
          <w:szCs w:val="32"/>
          <w:lang w:eastAsia="zh-CN"/>
        </w:rPr>
      </w:pPr>
      <w:r>
        <w:rPr>
          <w:rFonts w:hint="eastAsia" w:ascii="东文宋体" w:hAnsi="东文宋体" w:eastAsia="东文宋体" w:cs="东文宋体"/>
          <w:b/>
          <w:bCs/>
          <w:sz w:val="32"/>
          <w:szCs w:val="32"/>
          <w:lang w:val="en-US" w:eastAsia="zh-CN"/>
        </w:rPr>
        <w:t>*</w:t>
      </w: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lang w:eastAsia="zh-CN"/>
        </w:rPr>
        <w:t>信阳茶文化、茶产业、茶科技融合发展路径研究</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要求：鼓励专家学者跨学科、跨部门、跨单位合作，理论研究部门与实践工作部门合作，坚持立足信阳、研究信阳、服务服务的基本原则，立足信阳茶产业特色优势，力争推出有理论说服力、有实践指导意义、有决策参考价值的精品成果，为促进我市经济社会高质量发展，服务市委、市政府科学决策提供切实有效的智力支持。</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 w:hAnsi="仿宋" w:eastAsia="仿宋" w:cs="仿宋"/>
          <w:b/>
          <w:bCs/>
          <w:color w:val="auto"/>
          <w:sz w:val="32"/>
          <w:szCs w:val="32"/>
          <w:lang w:eastAsia="zh-CN"/>
        </w:rPr>
      </w:pPr>
      <w:r>
        <w:rPr>
          <w:rFonts w:hint="eastAsia" w:ascii="东文宋体" w:hAnsi="东文宋体" w:eastAsia="东文宋体" w:cs="东文宋体"/>
          <w:b/>
          <w:bCs/>
          <w:sz w:val="32"/>
          <w:szCs w:val="32"/>
          <w:lang w:val="en-US" w:eastAsia="zh-CN"/>
        </w:rPr>
        <w:t>*</w:t>
      </w: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lang w:eastAsia="zh-CN"/>
        </w:rPr>
        <w:t>以工业化理念、产业链思维发展油茶产业助力乡村振兴研究</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要求：立足信阳实际，着力乡村振兴扛旗，深化三产融合，聚焦特色农业，围绕农业强市建设，开展针对性、应用性研究，提出切实可行的建设性对策建议。</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 w:hAnsi="仿宋" w:eastAsia="仿宋" w:cs="仿宋"/>
          <w:b/>
          <w:bCs/>
          <w:color w:val="000000"/>
          <w:sz w:val="32"/>
          <w:szCs w:val="32"/>
          <w:lang w:eastAsia="zh-CN"/>
        </w:rPr>
      </w:pPr>
      <w:r>
        <w:rPr>
          <w:rFonts w:hint="eastAsia" w:ascii="东文宋体" w:hAnsi="东文宋体" w:eastAsia="东文宋体" w:cs="东文宋体"/>
          <w:b/>
          <w:bCs/>
          <w:sz w:val="32"/>
          <w:szCs w:val="32"/>
          <w:lang w:val="en-US" w:eastAsia="zh-CN"/>
        </w:rPr>
        <w:t>*</w:t>
      </w: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lang w:eastAsia="zh-CN"/>
        </w:rPr>
        <w:t>信阳推进宜居宜业和美乡村建设的路径研究</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要求：根据党的二十大报告提出的“建设宜居宜业和美乡村”指示要求，立足信阳农业农村现代化发展现实需要，遵循乡村发展规律，探索路径、凝练模式，提出宜居宜业和美乡村建设整体设计、一并推进的实现路径。</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 w:hAnsi="仿宋" w:eastAsia="仿宋" w:cs="仿宋"/>
          <w:b/>
          <w:bCs/>
          <w:color w:val="000000"/>
          <w:sz w:val="32"/>
          <w:szCs w:val="32"/>
          <w:lang w:eastAsia="zh-CN"/>
        </w:rPr>
      </w:pPr>
      <w:r>
        <w:rPr>
          <w:rFonts w:hint="eastAsia" w:ascii="东文宋体" w:hAnsi="东文宋体" w:eastAsia="东文宋体" w:cs="东文宋体"/>
          <w:b/>
          <w:bCs/>
          <w:sz w:val="32"/>
          <w:szCs w:val="32"/>
          <w:lang w:val="en-US" w:eastAsia="zh-CN"/>
        </w:rPr>
        <w:t>*</w:t>
      </w:r>
      <w:r>
        <w:rPr>
          <w:rFonts w:hint="eastAsia" w:ascii="仿宋" w:hAnsi="仿宋" w:eastAsia="仿宋" w:cs="仿宋"/>
          <w:b/>
          <w:bCs/>
          <w:color w:val="000000"/>
          <w:sz w:val="32"/>
          <w:szCs w:val="32"/>
          <w:lang w:val="en-US" w:eastAsia="zh-CN"/>
        </w:rPr>
        <w:t>5.</w:t>
      </w:r>
      <w:r>
        <w:rPr>
          <w:rFonts w:hint="eastAsia" w:ascii="仿宋" w:hAnsi="仿宋" w:eastAsia="仿宋" w:cs="仿宋"/>
          <w:b/>
          <w:bCs/>
          <w:color w:val="000000"/>
          <w:sz w:val="32"/>
          <w:szCs w:val="32"/>
          <w:lang w:eastAsia="zh-CN"/>
        </w:rPr>
        <w:t>信阳持续推进产业绿色崛起的路径与对策研究</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要求：坚持立足信阳、研究信阳、服务信阳的基本原则，聚焦“1335”工作布局， 深入分析信阳工业发展的优势和短板，系统研究信阳产业未来发展的目标任务、总体思路、保障措施和政策支撑，提出持续推进信阳产业绿色崛起的战略路径和实践举措。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eastAsia" w:ascii="仿宋" w:hAnsi="仿宋" w:eastAsia="仿宋" w:cs="仿宋"/>
          <w:b/>
          <w:bCs/>
          <w:color w:val="000000"/>
          <w:sz w:val="32"/>
          <w:szCs w:val="32"/>
          <w:lang w:eastAsia="zh-CN"/>
        </w:rPr>
      </w:pPr>
      <w:r>
        <w:rPr>
          <w:rFonts w:hint="eastAsia" w:ascii="东文宋体" w:hAnsi="东文宋体" w:eastAsia="东文宋体" w:cs="东文宋体"/>
          <w:b/>
          <w:bCs/>
          <w:sz w:val="32"/>
          <w:szCs w:val="32"/>
          <w:lang w:val="en-US" w:eastAsia="zh-CN"/>
        </w:rPr>
        <w:t>*</w:t>
      </w:r>
      <w:r>
        <w:rPr>
          <w:rFonts w:hint="default" w:ascii="仿宋" w:hAnsi="仿宋" w:eastAsia="仿宋" w:cs="仿宋"/>
          <w:b/>
          <w:bCs/>
          <w:color w:val="000000"/>
          <w:sz w:val="32"/>
          <w:szCs w:val="32"/>
          <w:lang w:val="en-US" w:eastAsia="zh-CN"/>
        </w:rPr>
        <w:t>6.</w:t>
      </w:r>
      <w:r>
        <w:rPr>
          <w:rFonts w:hint="eastAsia" w:ascii="仿宋" w:hAnsi="仿宋" w:eastAsia="仿宋" w:cs="仿宋"/>
          <w:b/>
          <w:bCs/>
          <w:color w:val="000000"/>
          <w:sz w:val="32"/>
          <w:szCs w:val="32"/>
          <w:lang w:eastAsia="zh-CN"/>
        </w:rPr>
        <w:t>信阳融入长三角经济圈发展路径研究</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要求：围绕信阳与长三角产业协同创新发展的重点以及面临的问题和难点，立足自身比较优势，坚持系统思维，结合信阳传统产业转型升级和新兴产业发展壮大的需求，深入研究长三角一体化战略机遇期信阳实现产业高质量发展的路径，为构建信阳高质量现代化产业体系提供有理论说服力、有实践指导意义、有决策参考价值的科研成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jc w:val="left"/>
        <w:textAlignment w:val="auto"/>
        <w:rPr>
          <w:rFonts w:hint="eastAsia" w:ascii="仿宋" w:hAnsi="仿宋" w:eastAsia="仿宋" w:cs="仿宋"/>
          <w:b/>
          <w:bCs/>
          <w:color w:val="000000"/>
          <w:sz w:val="32"/>
          <w:szCs w:val="32"/>
          <w:lang w:eastAsia="zh-CN"/>
        </w:rPr>
      </w:pPr>
      <w:r>
        <w:rPr>
          <w:rFonts w:hint="eastAsia" w:ascii="东文宋体" w:hAnsi="东文宋体" w:eastAsia="东文宋体" w:cs="东文宋体"/>
          <w:b/>
          <w:bCs/>
          <w:sz w:val="32"/>
          <w:szCs w:val="32"/>
          <w:lang w:val="en-US" w:eastAsia="zh-CN"/>
        </w:rPr>
        <w:t>*</w:t>
      </w:r>
      <w:r>
        <w:rPr>
          <w:rFonts w:hint="default" w:ascii="仿宋" w:hAnsi="仿宋" w:eastAsia="仿宋" w:cs="仿宋"/>
          <w:b/>
          <w:bCs/>
          <w:color w:val="000000"/>
          <w:sz w:val="32"/>
          <w:szCs w:val="32"/>
          <w:lang w:val="en-US" w:eastAsia="zh-CN"/>
        </w:rPr>
        <w:t>7.</w:t>
      </w:r>
      <w:r>
        <w:rPr>
          <w:rFonts w:hint="eastAsia" w:ascii="仿宋" w:hAnsi="仿宋" w:eastAsia="仿宋" w:cs="仿宋"/>
          <w:b/>
          <w:bCs/>
          <w:color w:val="000000"/>
          <w:sz w:val="32"/>
          <w:szCs w:val="32"/>
          <w:lang w:eastAsia="zh-CN"/>
        </w:rPr>
        <w:t>信阳加快推进大别山高效生态经济示范区建设研究</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eastAsia="zh-CN"/>
        </w:rPr>
        <w:t>要求：以高效生态经济示范区建设为定位，以立足信阳、研究信阳、服务信阳为原则，</w:t>
      </w:r>
      <w:r>
        <w:rPr>
          <w:rFonts w:hint="eastAsia" w:ascii="楷体" w:hAnsi="楷体" w:eastAsia="楷体" w:cs="楷体"/>
          <w:color w:val="auto"/>
          <w:sz w:val="28"/>
          <w:szCs w:val="28"/>
          <w:lang w:val="en-US" w:eastAsia="zh-CN"/>
        </w:rPr>
        <w:t>重点围绕大别山（豫南）高效生态经济区建设工作，分析大别山（豫南）发展高效生态经济的特点和优势，结合当前面临的机遇和挑战，提出建设性发展战略和对策。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eastAsia" w:ascii="仿宋" w:hAnsi="仿宋" w:eastAsia="仿宋" w:cs="仿宋"/>
          <w:b/>
          <w:bCs/>
          <w:color w:val="000000"/>
          <w:sz w:val="32"/>
          <w:szCs w:val="32"/>
          <w:lang w:eastAsia="zh-CN"/>
        </w:rPr>
      </w:pPr>
      <w:r>
        <w:rPr>
          <w:rFonts w:hint="eastAsia" w:ascii="东文宋体" w:hAnsi="东文宋体" w:eastAsia="东文宋体" w:cs="东文宋体"/>
          <w:b/>
          <w:bCs/>
          <w:sz w:val="32"/>
          <w:szCs w:val="32"/>
          <w:lang w:val="en-US" w:eastAsia="zh-CN"/>
        </w:rPr>
        <w:t>*</w:t>
      </w:r>
      <w:r>
        <w:rPr>
          <w:rFonts w:hint="default" w:ascii="仿宋" w:hAnsi="仿宋" w:eastAsia="仿宋" w:cs="仿宋"/>
          <w:b/>
          <w:bCs/>
          <w:color w:val="000000"/>
          <w:sz w:val="32"/>
          <w:szCs w:val="32"/>
          <w:lang w:val="en-US" w:eastAsia="zh-CN"/>
        </w:rPr>
        <w:t>8.</w:t>
      </w:r>
      <w:r>
        <w:rPr>
          <w:rFonts w:hint="eastAsia" w:ascii="仿宋" w:hAnsi="仿宋" w:eastAsia="仿宋" w:cs="仿宋"/>
          <w:b/>
          <w:bCs/>
          <w:color w:val="000000"/>
          <w:sz w:val="32"/>
          <w:szCs w:val="32"/>
          <w:lang w:eastAsia="zh-CN"/>
        </w:rPr>
        <w:t>信阳加快推进鄂豫皖省际区域中心城市建设研究</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要求：围绕市委政府实施“</w:t>
      </w:r>
      <w:r>
        <w:rPr>
          <w:rFonts w:hint="eastAsia" w:ascii="楷体" w:hAnsi="楷体" w:eastAsia="楷体" w:cs="楷体"/>
          <w:color w:val="auto"/>
          <w:sz w:val="28"/>
          <w:szCs w:val="28"/>
          <w:lang w:val="en-US" w:eastAsia="zh-CN"/>
        </w:rPr>
        <w:t>1335工程</w:t>
      </w:r>
      <w:r>
        <w:rPr>
          <w:rFonts w:hint="eastAsia" w:ascii="楷体" w:hAnsi="楷体" w:eastAsia="楷体" w:cs="楷体"/>
          <w:color w:val="auto"/>
          <w:sz w:val="28"/>
          <w:szCs w:val="28"/>
          <w:lang w:eastAsia="zh-CN"/>
        </w:rPr>
        <w:t>”，持续完善“三大定位”工作要求，以建设区域中心城市促进区域协调发展为主线，从经济社会文化方面分析信阳市及周边区域发展现状特征，找准信阳的不足，指出信阳的优势，分析信阳构建鄂豫皖区域中心城市的机遇与挑战，为巩固扩大信阳在鄂豫皖区域中心城市竞争中的领先地位提出可行性策略和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eastAsia" w:ascii="仿宋" w:hAnsi="仿宋" w:eastAsia="仿宋" w:cs="仿宋"/>
          <w:b/>
          <w:bCs/>
          <w:color w:val="000000"/>
          <w:sz w:val="32"/>
          <w:szCs w:val="32"/>
          <w:lang w:eastAsia="zh-CN"/>
        </w:rPr>
      </w:pPr>
      <w:r>
        <w:rPr>
          <w:rFonts w:hint="eastAsia" w:ascii="东文宋体" w:hAnsi="东文宋体" w:eastAsia="东文宋体" w:cs="东文宋体"/>
          <w:b/>
          <w:bCs/>
          <w:sz w:val="32"/>
          <w:szCs w:val="32"/>
          <w:lang w:val="en-US" w:eastAsia="zh-CN"/>
        </w:rPr>
        <w:t>*</w:t>
      </w:r>
      <w:r>
        <w:rPr>
          <w:rFonts w:hint="eastAsia" w:ascii="仿宋" w:hAnsi="仿宋" w:eastAsia="仿宋" w:cs="仿宋"/>
          <w:b/>
          <w:bCs/>
          <w:color w:val="000000"/>
          <w:sz w:val="32"/>
          <w:szCs w:val="32"/>
          <w:lang w:val="en-US" w:eastAsia="zh-CN"/>
        </w:rPr>
        <w:t>9.</w:t>
      </w:r>
      <w:r>
        <w:rPr>
          <w:rFonts w:hint="eastAsia" w:ascii="仿宋" w:hAnsi="仿宋" w:eastAsia="仿宋" w:cs="仿宋"/>
          <w:b/>
          <w:bCs/>
          <w:color w:val="000000"/>
          <w:sz w:val="32"/>
          <w:szCs w:val="32"/>
          <w:lang w:eastAsia="zh-CN"/>
        </w:rPr>
        <w:t>吸引信阳籍在外人才回乡创新创业策略研究</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要求：坚持理论和实践相结合，深入分析人才回乡创业的原因、动力和人才回乡创业的作用和功能，透彻分析信阳吸引各类人才返乡回乡创业创新的优势和面临的困难，提出可操作性、有决策参考价值的对策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jc w:val="left"/>
        <w:textAlignment w:val="auto"/>
        <w:rPr>
          <w:rFonts w:hint="eastAsia" w:ascii="仿宋" w:hAnsi="仿宋" w:eastAsia="仿宋" w:cs="仿宋"/>
          <w:b/>
          <w:bCs/>
          <w:color w:val="000000"/>
          <w:sz w:val="32"/>
          <w:szCs w:val="32"/>
          <w:lang w:val="en-US" w:eastAsia="zh-CN"/>
        </w:rPr>
      </w:pPr>
      <w:r>
        <w:rPr>
          <w:rFonts w:hint="eastAsia" w:ascii="东文宋体" w:hAnsi="东文宋体" w:eastAsia="东文宋体" w:cs="东文宋体"/>
          <w:b/>
          <w:bCs/>
          <w:sz w:val="32"/>
          <w:szCs w:val="32"/>
          <w:lang w:val="en-US" w:eastAsia="zh-CN"/>
        </w:rPr>
        <w:t>*</w:t>
      </w:r>
      <w:r>
        <w:rPr>
          <w:rFonts w:hint="eastAsia" w:ascii="仿宋" w:hAnsi="仿宋" w:eastAsia="仿宋" w:cs="仿宋"/>
          <w:b/>
          <w:bCs/>
          <w:color w:val="000000"/>
          <w:sz w:val="32"/>
          <w:szCs w:val="32"/>
          <w:lang w:val="en-US" w:eastAsia="zh-CN"/>
        </w:rPr>
        <w:t>10.信阳市现代产业体系构建重点产业链培育对策研究</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要求：</w:t>
      </w:r>
      <w:r>
        <w:rPr>
          <w:rFonts w:hint="eastAsia" w:ascii="楷体" w:hAnsi="楷体" w:eastAsia="楷体" w:cs="楷体"/>
          <w:color w:val="auto"/>
          <w:sz w:val="28"/>
          <w:szCs w:val="28"/>
          <w:lang w:eastAsia="zh-CN"/>
        </w:rPr>
        <w:t>立足信阳实际，以全局性、整体性、系统性思维，从中国式现代化视域下分析信阳产业结构的现状、存在问题及发展优势，提出如何构建信阳现代产业体系和培育具有信阳特色和优势的重点产业链的内在机理与实现路径，为促进我市经济社会高质量发展，服务市委、市政府科学决策提供切实有效的智力支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11.中国式现代化的信阳实践路径研究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12.信阳加快建设全国革命老区振兴发展示范市研究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13.</w:t>
      </w:r>
      <w:r>
        <w:rPr>
          <w:rFonts w:hint="default" w:ascii="仿宋" w:hAnsi="仿宋" w:eastAsia="仿宋" w:cs="仿宋"/>
          <w:b/>
          <w:bCs/>
          <w:color w:val="000000"/>
          <w:sz w:val="32"/>
          <w:szCs w:val="32"/>
          <w:lang w:val="en-US" w:eastAsia="zh-CN"/>
        </w:rPr>
        <w:t>高质量推进苏信合作研究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14.</w:t>
      </w:r>
      <w:r>
        <w:rPr>
          <w:rFonts w:hint="default" w:ascii="仿宋" w:hAnsi="仿宋" w:eastAsia="仿宋" w:cs="仿宋"/>
          <w:b/>
          <w:bCs/>
          <w:color w:val="000000"/>
          <w:sz w:val="32"/>
          <w:szCs w:val="32"/>
          <w:lang w:val="en-US" w:eastAsia="zh-CN"/>
        </w:rPr>
        <w:t>信阳持续优化营商环境策略研究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15.</w:t>
      </w:r>
      <w:r>
        <w:rPr>
          <w:rFonts w:hint="default" w:ascii="仿宋" w:hAnsi="仿宋" w:eastAsia="仿宋" w:cs="仿宋"/>
          <w:b/>
          <w:bCs/>
          <w:color w:val="000000"/>
          <w:sz w:val="32"/>
          <w:szCs w:val="32"/>
          <w:lang w:val="en-US" w:eastAsia="zh-CN"/>
        </w:rPr>
        <w:t>信阳实体经济高质量发展对策研究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16.</w:t>
      </w:r>
      <w:r>
        <w:rPr>
          <w:rFonts w:hint="default" w:ascii="仿宋" w:hAnsi="仿宋" w:eastAsia="仿宋" w:cs="仿宋"/>
          <w:b/>
          <w:bCs/>
          <w:color w:val="000000"/>
          <w:sz w:val="32"/>
          <w:szCs w:val="32"/>
          <w:lang w:val="en-US" w:eastAsia="zh-CN"/>
        </w:rPr>
        <w:t>信阳推进农业特色产业发展路径研究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17.</w:t>
      </w:r>
      <w:r>
        <w:rPr>
          <w:rFonts w:hint="default" w:ascii="仿宋" w:hAnsi="仿宋" w:eastAsia="仿宋" w:cs="仿宋"/>
          <w:b/>
          <w:bCs/>
          <w:color w:val="000000"/>
          <w:sz w:val="32"/>
          <w:szCs w:val="32"/>
          <w:lang w:val="en-US" w:eastAsia="zh-CN"/>
        </w:rPr>
        <w:t>提升农村集体经济发展水平研究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18.</w:t>
      </w:r>
      <w:r>
        <w:rPr>
          <w:rFonts w:hint="default" w:ascii="仿宋" w:hAnsi="仿宋" w:eastAsia="仿宋" w:cs="仿宋"/>
          <w:b/>
          <w:bCs/>
          <w:color w:val="000000"/>
          <w:sz w:val="32"/>
          <w:szCs w:val="32"/>
          <w:lang w:val="en-US" w:eastAsia="zh-CN"/>
        </w:rPr>
        <w:t>粮食安全视野下的大食物观研究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19.</w:t>
      </w:r>
      <w:r>
        <w:rPr>
          <w:rFonts w:hint="default" w:ascii="仿宋" w:hAnsi="仿宋" w:eastAsia="仿宋" w:cs="仿宋"/>
          <w:b/>
          <w:bCs/>
          <w:color w:val="000000"/>
          <w:sz w:val="32"/>
          <w:szCs w:val="32"/>
          <w:lang w:val="en-US" w:eastAsia="zh-CN"/>
        </w:rPr>
        <w:t>信阳交旅文创融合发展格局构建路径研究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20.</w:t>
      </w:r>
      <w:r>
        <w:rPr>
          <w:rFonts w:hint="default" w:ascii="仿宋" w:hAnsi="仿宋" w:eastAsia="仿宋" w:cs="仿宋"/>
          <w:b/>
          <w:bCs/>
          <w:color w:val="000000"/>
          <w:sz w:val="32"/>
          <w:szCs w:val="32"/>
          <w:lang w:val="en-US" w:eastAsia="zh-CN"/>
        </w:rPr>
        <w:t>信阳常态长效推进全国文明城市创建研究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21.</w:t>
      </w:r>
      <w:r>
        <w:rPr>
          <w:rFonts w:hint="default" w:ascii="仿宋" w:hAnsi="仿宋" w:eastAsia="仿宋" w:cs="仿宋"/>
          <w:b/>
          <w:bCs/>
          <w:color w:val="000000"/>
          <w:sz w:val="32"/>
          <w:szCs w:val="32"/>
          <w:lang w:val="en-US" w:eastAsia="zh-CN"/>
        </w:rPr>
        <w:t>信阳创建国家生态文明建设示范市研究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22.</w:t>
      </w:r>
      <w:r>
        <w:rPr>
          <w:rFonts w:hint="default" w:ascii="仿宋" w:hAnsi="仿宋" w:eastAsia="仿宋" w:cs="仿宋"/>
          <w:b/>
          <w:bCs/>
          <w:color w:val="000000"/>
          <w:sz w:val="32"/>
          <w:szCs w:val="32"/>
          <w:lang w:val="en-US" w:eastAsia="zh-CN"/>
        </w:rPr>
        <w:t>新时代背景下大别山精神的传承与发展研究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 w:hAnsi="仿宋" w:eastAsia="仿宋" w:cs="仿宋"/>
          <w:b/>
          <w:bCs/>
          <w:color w:val="000000"/>
          <w:w w:val="95"/>
          <w:sz w:val="32"/>
          <w:szCs w:val="32"/>
          <w:lang w:val="en-US" w:eastAsia="zh-CN"/>
        </w:rPr>
      </w:pPr>
      <w:r>
        <w:rPr>
          <w:rFonts w:hint="eastAsia" w:ascii="仿宋" w:hAnsi="仿宋" w:eastAsia="仿宋" w:cs="仿宋"/>
          <w:b/>
          <w:bCs/>
          <w:color w:val="000000"/>
          <w:w w:val="95"/>
          <w:sz w:val="32"/>
          <w:szCs w:val="32"/>
          <w:lang w:val="en-US" w:eastAsia="zh-CN"/>
        </w:rPr>
        <w:t>23.</w:t>
      </w:r>
      <w:r>
        <w:rPr>
          <w:rFonts w:hint="default" w:ascii="仿宋" w:hAnsi="仿宋" w:eastAsia="仿宋" w:cs="仿宋"/>
          <w:b/>
          <w:bCs/>
          <w:color w:val="000000"/>
          <w:w w:val="95"/>
          <w:sz w:val="32"/>
          <w:szCs w:val="32"/>
          <w:lang w:val="en-US" w:eastAsia="zh-CN"/>
        </w:rPr>
        <w:t>把基层党组织建设成为有效实现党的领导的坚强战斗堡垒研究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24.</w:t>
      </w:r>
      <w:r>
        <w:rPr>
          <w:rFonts w:hint="default" w:ascii="仿宋" w:hAnsi="仿宋" w:eastAsia="仿宋" w:cs="仿宋"/>
          <w:b/>
          <w:bCs/>
          <w:color w:val="000000"/>
          <w:sz w:val="32"/>
          <w:szCs w:val="32"/>
          <w:lang w:val="en-US" w:eastAsia="zh-CN"/>
        </w:rPr>
        <w:t>完善信阳大统战工作格局研究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25.</w:t>
      </w:r>
      <w:r>
        <w:rPr>
          <w:rFonts w:hint="default" w:ascii="仿宋" w:hAnsi="仿宋" w:eastAsia="仿宋" w:cs="仿宋"/>
          <w:b/>
          <w:bCs/>
          <w:color w:val="000000"/>
          <w:sz w:val="32"/>
          <w:szCs w:val="32"/>
          <w:lang w:val="en-US" w:eastAsia="zh-CN"/>
        </w:rPr>
        <w:t>新的社会阶层人士统战理论研究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26.</w:t>
      </w:r>
      <w:r>
        <w:rPr>
          <w:rFonts w:hint="default" w:ascii="仿宋" w:hAnsi="仿宋" w:eastAsia="仿宋" w:cs="仿宋"/>
          <w:b/>
          <w:bCs/>
          <w:color w:val="000000"/>
          <w:sz w:val="32"/>
          <w:szCs w:val="32"/>
          <w:lang w:val="en-US" w:eastAsia="zh-CN"/>
        </w:rPr>
        <w:t>加强新时代全民国防教育研究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27.</w:t>
      </w:r>
      <w:r>
        <w:rPr>
          <w:rFonts w:hint="default" w:ascii="仿宋" w:hAnsi="仿宋" w:eastAsia="仿宋" w:cs="仿宋"/>
          <w:b/>
          <w:bCs/>
          <w:color w:val="000000"/>
          <w:sz w:val="32"/>
          <w:szCs w:val="32"/>
          <w:lang w:val="en-US" w:eastAsia="zh-CN"/>
        </w:rPr>
        <w:t>加强基层治理制度创新能力建设对策研究</w:t>
      </w:r>
    </w:p>
    <w:p>
      <w:pPr>
        <w:pStyle w:val="2"/>
        <w:rPr>
          <w:rFonts w:hint="eastAsia"/>
          <w:lang w:val="en-US" w:eastAsia="zh-CN"/>
        </w:rPr>
      </w:pPr>
    </w:p>
    <w:p>
      <w:pPr>
        <w:rPr>
          <w:rFonts w:hint="default" w:ascii="Times New Roman" w:hAnsi="Times New Roman" w:eastAsia="黑体" w:cs="Times New Roman"/>
          <w:szCs w:val="32"/>
        </w:rPr>
      </w:pPr>
    </w:p>
    <w:p>
      <w:pPr>
        <w:rPr>
          <w:rFonts w:hint="default" w:ascii="Times New Roman" w:hAnsi="Times New Roman" w:eastAsia="黑体" w:cs="Times New Roman"/>
          <w:szCs w:val="32"/>
        </w:rPr>
      </w:pPr>
    </w:p>
    <w:p>
      <w:pPr>
        <w:rPr>
          <w:rFonts w:hint="default" w:ascii="Times New Roman" w:hAnsi="Times New Roman" w:eastAsia="黑体" w:cs="Times New Roman"/>
          <w:szCs w:val="32"/>
        </w:rPr>
      </w:pPr>
    </w:p>
    <w:p>
      <w:pPr>
        <w:rPr>
          <w:rFonts w:hint="default" w:ascii="Times New Roman" w:hAnsi="Times New Roman" w:eastAsia="黑体" w:cs="Times New Roman"/>
          <w:szCs w:val="32"/>
        </w:rPr>
      </w:pPr>
      <w:r>
        <w:rPr>
          <w:rFonts w:hint="default" w:ascii="Times New Roman" w:hAnsi="Times New Roman" w:eastAsia="黑体" w:cs="Times New Roman"/>
          <w:szCs w:val="32"/>
        </w:rPr>
        <w:t>附件2</w:t>
      </w: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w:t>
      </w:r>
      <w:r>
        <w:rPr>
          <w:rFonts w:hint="eastAsia"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年度信阳市社科规划课题立项</w:t>
      </w:r>
    </w:p>
    <w:p>
      <w:pPr>
        <w:jc w:val="center"/>
        <w:rPr>
          <w:rFonts w:hint="default" w:ascii="Times New Roman" w:hAnsi="Times New Roman" w:eastAsia="方正小标宋简体" w:cs="Times New Roman"/>
          <w:spacing w:val="27"/>
          <w:sz w:val="44"/>
          <w:szCs w:val="44"/>
        </w:rPr>
      </w:pPr>
      <w:r>
        <w:rPr>
          <w:rFonts w:hint="default" w:ascii="Times New Roman" w:hAnsi="Times New Roman" w:eastAsia="方正小标宋简体" w:cs="Times New Roman"/>
          <w:spacing w:val="27"/>
          <w:sz w:val="44"/>
          <w:szCs w:val="44"/>
        </w:rPr>
        <w:t>投 标 书</w:t>
      </w:r>
    </w:p>
    <w:p>
      <w:pPr>
        <w:spacing w:line="480" w:lineRule="auto"/>
        <w:jc w:val="center"/>
        <w:rPr>
          <w:rFonts w:hint="default" w:ascii="Times New Roman" w:hAnsi="Times New Roman" w:cs="Times New Roman"/>
          <w:b/>
          <w:bCs/>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tbl>
      <w:tblPr>
        <w:tblStyle w:val="4"/>
        <w:tblW w:w="7640" w:type="dxa"/>
        <w:jc w:val="center"/>
        <w:tblInd w:w="0" w:type="dxa"/>
        <w:tblLayout w:type="fixed"/>
        <w:tblCellMar>
          <w:top w:w="0" w:type="dxa"/>
          <w:left w:w="108" w:type="dxa"/>
          <w:bottom w:w="0" w:type="dxa"/>
          <w:right w:w="108" w:type="dxa"/>
        </w:tblCellMar>
      </w:tblPr>
      <w:tblGrid>
        <w:gridCol w:w="1914"/>
        <w:gridCol w:w="5726"/>
      </w:tblGrid>
      <w:tr>
        <w:tblPrEx>
          <w:tblLayout w:type="fixed"/>
          <w:tblCellMar>
            <w:top w:w="0" w:type="dxa"/>
            <w:left w:w="108" w:type="dxa"/>
            <w:bottom w:w="0" w:type="dxa"/>
            <w:right w:w="108" w:type="dxa"/>
          </w:tblCellMar>
        </w:tblPrEx>
        <w:trPr>
          <w:trHeight w:val="907" w:hRule="atLeast"/>
          <w:jc w:val="center"/>
        </w:trPr>
        <w:tc>
          <w:tcPr>
            <w:tcW w:w="1914" w:type="dxa"/>
            <w:tcBorders>
              <w:top w:val="nil"/>
              <w:left w:val="nil"/>
              <w:bottom w:val="nil"/>
              <w:right w:val="nil"/>
            </w:tcBorders>
            <w:noWrap w:val="0"/>
            <w:vAlign w:val="bottom"/>
          </w:tcPr>
          <w:p>
            <w:pPr>
              <w:rPr>
                <w:rFonts w:hint="default" w:ascii="Times New Roman" w:hAnsi="Times New Roman" w:eastAsia="楷体_GB2312" w:cs="Times New Roman"/>
                <w:b/>
                <w:bCs/>
                <w:szCs w:val="32"/>
              </w:rPr>
            </w:pPr>
            <w:r>
              <w:rPr>
                <w:rFonts w:hint="default" w:ascii="Times New Roman" w:hAnsi="Times New Roman" w:eastAsia="楷体_GB2312" w:cs="Times New Roman"/>
                <w:b/>
                <w:bCs/>
                <w:szCs w:val="32"/>
              </w:rPr>
              <w:t xml:space="preserve"> 课题名称</w:t>
            </w:r>
          </w:p>
        </w:tc>
        <w:tc>
          <w:tcPr>
            <w:tcW w:w="5726" w:type="dxa"/>
            <w:tcBorders>
              <w:top w:val="nil"/>
              <w:left w:val="nil"/>
              <w:bottom w:val="single" w:color="auto" w:sz="12" w:space="0"/>
              <w:right w:val="nil"/>
            </w:tcBorders>
            <w:noWrap w:val="0"/>
            <w:vAlign w:val="bottom"/>
          </w:tcPr>
          <w:p>
            <w:pPr>
              <w:rPr>
                <w:rFonts w:hint="default" w:ascii="Times New Roman" w:hAnsi="Times New Roman" w:eastAsia="楷体_GB2312" w:cs="Times New Roman"/>
                <w:b/>
                <w:bCs/>
                <w:sz w:val="36"/>
                <w:szCs w:val="36"/>
              </w:rPr>
            </w:pPr>
          </w:p>
        </w:tc>
      </w:tr>
      <w:tr>
        <w:tblPrEx>
          <w:tblLayout w:type="fixed"/>
          <w:tblCellMar>
            <w:top w:w="0" w:type="dxa"/>
            <w:left w:w="108" w:type="dxa"/>
            <w:bottom w:w="0" w:type="dxa"/>
            <w:right w:w="108" w:type="dxa"/>
          </w:tblCellMar>
        </w:tblPrEx>
        <w:trPr>
          <w:trHeight w:val="907" w:hRule="atLeast"/>
          <w:jc w:val="center"/>
        </w:trPr>
        <w:tc>
          <w:tcPr>
            <w:tcW w:w="1914" w:type="dxa"/>
            <w:tcBorders>
              <w:top w:val="nil"/>
              <w:left w:val="nil"/>
              <w:bottom w:val="nil"/>
              <w:right w:val="nil"/>
            </w:tcBorders>
            <w:noWrap w:val="0"/>
            <w:vAlign w:val="bottom"/>
          </w:tcPr>
          <w:p>
            <w:pPr>
              <w:rPr>
                <w:rFonts w:hint="default" w:ascii="Times New Roman" w:hAnsi="Times New Roman" w:eastAsia="楷体_GB2312" w:cs="Times New Roman"/>
                <w:b/>
                <w:bCs/>
                <w:szCs w:val="32"/>
              </w:rPr>
            </w:pPr>
            <w:r>
              <w:rPr>
                <w:rFonts w:hint="default" w:ascii="Times New Roman" w:hAnsi="Times New Roman" w:eastAsia="楷体_GB2312" w:cs="Times New Roman"/>
                <w:b/>
                <w:bCs/>
                <w:szCs w:val="32"/>
              </w:rPr>
              <w:t>课题负责人</w:t>
            </w:r>
          </w:p>
        </w:tc>
        <w:tc>
          <w:tcPr>
            <w:tcW w:w="5726" w:type="dxa"/>
            <w:tcBorders>
              <w:top w:val="single" w:color="auto" w:sz="12" w:space="0"/>
              <w:left w:val="nil"/>
              <w:bottom w:val="single" w:color="auto" w:sz="12" w:space="0"/>
              <w:right w:val="nil"/>
            </w:tcBorders>
            <w:noWrap w:val="0"/>
            <w:vAlign w:val="bottom"/>
          </w:tcPr>
          <w:p>
            <w:pPr>
              <w:rPr>
                <w:rFonts w:hint="default" w:ascii="Times New Roman" w:hAnsi="Times New Roman" w:eastAsia="楷体_GB2312" w:cs="Times New Roman"/>
                <w:b/>
                <w:bCs/>
                <w:sz w:val="36"/>
                <w:szCs w:val="36"/>
              </w:rPr>
            </w:pPr>
          </w:p>
        </w:tc>
      </w:tr>
      <w:tr>
        <w:tblPrEx>
          <w:tblLayout w:type="fixed"/>
          <w:tblCellMar>
            <w:top w:w="0" w:type="dxa"/>
            <w:left w:w="108" w:type="dxa"/>
            <w:bottom w:w="0" w:type="dxa"/>
            <w:right w:w="108" w:type="dxa"/>
          </w:tblCellMar>
        </w:tblPrEx>
        <w:trPr>
          <w:trHeight w:val="907" w:hRule="atLeast"/>
          <w:jc w:val="center"/>
        </w:trPr>
        <w:tc>
          <w:tcPr>
            <w:tcW w:w="1914" w:type="dxa"/>
            <w:tcBorders>
              <w:top w:val="nil"/>
              <w:left w:val="nil"/>
              <w:bottom w:val="nil"/>
              <w:right w:val="nil"/>
            </w:tcBorders>
            <w:noWrap w:val="0"/>
            <w:vAlign w:val="bottom"/>
          </w:tcPr>
          <w:p>
            <w:pPr>
              <w:rPr>
                <w:rFonts w:hint="default" w:ascii="Times New Roman" w:hAnsi="Times New Roman" w:eastAsia="楷体_GB2312" w:cs="Times New Roman"/>
                <w:b/>
                <w:bCs/>
                <w:szCs w:val="32"/>
              </w:rPr>
            </w:pPr>
            <w:r>
              <w:rPr>
                <w:rFonts w:hint="default" w:ascii="Times New Roman" w:hAnsi="Times New Roman" w:eastAsia="楷体_GB2312" w:cs="Times New Roman"/>
                <w:b/>
                <w:bCs/>
                <w:szCs w:val="32"/>
              </w:rPr>
              <w:t xml:space="preserve"> 投标单位</w:t>
            </w:r>
          </w:p>
        </w:tc>
        <w:tc>
          <w:tcPr>
            <w:tcW w:w="5726" w:type="dxa"/>
            <w:tcBorders>
              <w:top w:val="single" w:color="auto" w:sz="12" w:space="0"/>
              <w:left w:val="nil"/>
              <w:bottom w:val="single" w:color="auto" w:sz="12" w:space="0"/>
              <w:right w:val="nil"/>
            </w:tcBorders>
            <w:noWrap w:val="0"/>
            <w:vAlign w:val="bottom"/>
          </w:tcPr>
          <w:p>
            <w:pPr>
              <w:rPr>
                <w:rFonts w:hint="default" w:ascii="Times New Roman" w:hAnsi="Times New Roman" w:eastAsia="楷体_GB2312" w:cs="Times New Roman"/>
                <w:b/>
                <w:bCs/>
                <w:sz w:val="36"/>
                <w:szCs w:val="36"/>
              </w:rPr>
            </w:pPr>
          </w:p>
        </w:tc>
      </w:tr>
      <w:tr>
        <w:tblPrEx>
          <w:tblLayout w:type="fixed"/>
          <w:tblCellMar>
            <w:top w:w="0" w:type="dxa"/>
            <w:left w:w="108" w:type="dxa"/>
            <w:bottom w:w="0" w:type="dxa"/>
            <w:right w:w="108" w:type="dxa"/>
          </w:tblCellMar>
        </w:tblPrEx>
        <w:trPr>
          <w:trHeight w:val="907" w:hRule="atLeast"/>
          <w:jc w:val="center"/>
        </w:trPr>
        <w:tc>
          <w:tcPr>
            <w:tcW w:w="1914" w:type="dxa"/>
            <w:tcBorders>
              <w:top w:val="nil"/>
              <w:left w:val="nil"/>
              <w:bottom w:val="nil"/>
              <w:right w:val="nil"/>
            </w:tcBorders>
            <w:noWrap w:val="0"/>
            <w:vAlign w:val="bottom"/>
          </w:tcPr>
          <w:p>
            <w:pPr>
              <w:rPr>
                <w:rFonts w:hint="default" w:ascii="Times New Roman" w:hAnsi="Times New Roman" w:eastAsia="楷体_GB2312" w:cs="Times New Roman"/>
                <w:b/>
                <w:bCs/>
                <w:szCs w:val="32"/>
              </w:rPr>
            </w:pPr>
            <w:r>
              <w:rPr>
                <w:rFonts w:hint="default" w:ascii="Times New Roman" w:hAnsi="Times New Roman" w:eastAsia="楷体_GB2312" w:cs="Times New Roman"/>
                <w:b/>
                <w:bCs/>
                <w:szCs w:val="32"/>
              </w:rPr>
              <w:t xml:space="preserve"> 填表日期</w:t>
            </w:r>
          </w:p>
        </w:tc>
        <w:tc>
          <w:tcPr>
            <w:tcW w:w="5726" w:type="dxa"/>
            <w:tcBorders>
              <w:top w:val="single" w:color="auto" w:sz="12" w:space="0"/>
              <w:left w:val="nil"/>
              <w:bottom w:val="single" w:color="auto" w:sz="12" w:space="0"/>
              <w:right w:val="nil"/>
            </w:tcBorders>
            <w:noWrap w:val="0"/>
            <w:vAlign w:val="bottom"/>
          </w:tcPr>
          <w:p>
            <w:pPr>
              <w:jc w:val="center"/>
              <w:rPr>
                <w:rFonts w:hint="default" w:ascii="Times New Roman" w:hAnsi="Times New Roman" w:eastAsia="楷体_GB2312" w:cs="Times New Roman"/>
                <w:b/>
                <w:bCs/>
                <w:sz w:val="36"/>
                <w:szCs w:val="36"/>
              </w:rPr>
            </w:pPr>
          </w:p>
        </w:tc>
      </w:tr>
      <w:tr>
        <w:tblPrEx>
          <w:tblLayout w:type="fixed"/>
          <w:tblCellMar>
            <w:top w:w="0" w:type="dxa"/>
            <w:left w:w="108" w:type="dxa"/>
            <w:bottom w:w="0" w:type="dxa"/>
            <w:right w:w="108" w:type="dxa"/>
          </w:tblCellMar>
        </w:tblPrEx>
        <w:trPr>
          <w:trHeight w:val="729" w:hRule="atLeast"/>
          <w:jc w:val="center"/>
        </w:trPr>
        <w:tc>
          <w:tcPr>
            <w:tcW w:w="7640" w:type="dxa"/>
            <w:gridSpan w:val="2"/>
            <w:tcBorders>
              <w:top w:val="nil"/>
              <w:left w:val="nil"/>
              <w:bottom w:val="nil"/>
              <w:right w:val="nil"/>
            </w:tcBorders>
            <w:noWrap w:val="0"/>
            <w:vAlign w:val="bottom"/>
          </w:tcPr>
          <w:p>
            <w:pPr>
              <w:spacing w:line="720" w:lineRule="auto"/>
              <w:rPr>
                <w:rFonts w:hint="default" w:ascii="Times New Roman" w:hAnsi="Times New Roman" w:eastAsia="楷体_GB2312" w:cs="Times New Roman"/>
                <w:b/>
                <w:bCs/>
                <w:szCs w:val="32"/>
              </w:rPr>
            </w:pPr>
          </w:p>
        </w:tc>
      </w:tr>
    </w:tbl>
    <w:p>
      <w:pPr>
        <w:spacing w:line="240" w:lineRule="exact"/>
        <w:jc w:val="center"/>
        <w:rPr>
          <w:rFonts w:hint="default" w:ascii="Times New Roman" w:hAnsi="Times New Roman" w:cs="Times New Roman"/>
          <w:sz w:val="36"/>
          <w:szCs w:val="36"/>
        </w:rPr>
      </w:pPr>
    </w:p>
    <w:p>
      <w:pPr>
        <w:spacing w:line="240" w:lineRule="exact"/>
        <w:jc w:val="center"/>
        <w:rPr>
          <w:rFonts w:hint="default" w:ascii="Times New Roman" w:hAnsi="Times New Roman" w:cs="Times New Roman"/>
          <w:sz w:val="36"/>
          <w:szCs w:val="36"/>
        </w:rPr>
      </w:pPr>
    </w:p>
    <w:p>
      <w:pPr>
        <w:spacing w:line="240" w:lineRule="exact"/>
        <w:jc w:val="center"/>
        <w:rPr>
          <w:rFonts w:hint="default" w:ascii="Times New Roman" w:hAnsi="Times New Roman" w:cs="Times New Roman"/>
          <w:sz w:val="36"/>
          <w:szCs w:val="36"/>
        </w:rPr>
      </w:pPr>
    </w:p>
    <w:p>
      <w:pPr>
        <w:spacing w:line="240" w:lineRule="exact"/>
        <w:jc w:val="center"/>
        <w:rPr>
          <w:rFonts w:hint="default" w:ascii="Times New Roman" w:hAnsi="Times New Roman" w:cs="Times New Roman"/>
          <w:sz w:val="36"/>
          <w:szCs w:val="36"/>
        </w:rPr>
      </w:pPr>
    </w:p>
    <w:p>
      <w:pPr>
        <w:spacing w:line="240" w:lineRule="exact"/>
        <w:jc w:val="center"/>
        <w:rPr>
          <w:rFonts w:hint="default" w:ascii="Times New Roman" w:hAnsi="Times New Roman" w:cs="Times New Roman"/>
          <w:sz w:val="36"/>
          <w:szCs w:val="36"/>
        </w:rPr>
      </w:pPr>
    </w:p>
    <w:p>
      <w:pPr>
        <w:spacing w:line="240" w:lineRule="exact"/>
        <w:jc w:val="center"/>
        <w:rPr>
          <w:rFonts w:hint="default" w:ascii="Times New Roman" w:hAnsi="Times New Roman" w:cs="Times New Roman"/>
          <w:sz w:val="36"/>
          <w:szCs w:val="36"/>
        </w:rPr>
      </w:pPr>
    </w:p>
    <w:p>
      <w:pPr>
        <w:spacing w:line="720" w:lineRule="auto"/>
        <w:jc w:val="center"/>
        <w:rPr>
          <w:rFonts w:hint="default" w:ascii="Times New Roman" w:hAnsi="Times New Roman" w:cs="Times New Roman"/>
          <w:b/>
          <w:bCs/>
          <w:sz w:val="36"/>
          <w:szCs w:val="36"/>
        </w:rPr>
      </w:pPr>
      <w:r>
        <w:rPr>
          <w:rFonts w:hint="default" w:ascii="Times New Roman" w:hAnsi="Times New Roman" w:cs="Times New Roman"/>
          <w:szCs w:val="32"/>
        </w:rPr>
        <w:t>信阳市哲学社会科学规划领导小组办公室印制</w:t>
      </w:r>
    </w:p>
    <w:p>
      <w:pPr>
        <w:rPr>
          <w:rFonts w:hint="default" w:ascii="Times New Roman" w:hAnsi="Times New Roman" w:cs="Times New Roman"/>
          <w:b/>
          <w:bCs/>
          <w:sz w:val="36"/>
          <w:szCs w:val="36"/>
        </w:rPr>
      </w:pPr>
    </w:p>
    <w:p>
      <w:pPr>
        <w:spacing w:line="594" w:lineRule="exact"/>
        <w:rPr>
          <w:rFonts w:hint="default" w:ascii="Times New Roman" w:hAnsi="Times New Roman" w:cs="Times New Roman"/>
          <w:b/>
          <w:bCs/>
          <w:sz w:val="36"/>
          <w:szCs w:val="36"/>
        </w:rPr>
      </w:pPr>
      <w:r>
        <w:rPr>
          <w:rFonts w:hint="default" w:ascii="Times New Roman" w:hAnsi="Times New Roman" w:cs="Times New Roman"/>
          <w:b/>
          <w:bCs/>
          <w:sz w:val="36"/>
          <w:szCs w:val="36"/>
        </w:rPr>
        <w:t>申请者的承诺：</w:t>
      </w:r>
    </w:p>
    <w:p>
      <w:pPr>
        <w:spacing w:line="594" w:lineRule="exact"/>
        <w:ind w:firstLine="700" w:firstLineChars="250"/>
        <w:rPr>
          <w:rFonts w:hint="default" w:ascii="Times New Roman" w:hAnsi="Times New Roman" w:cs="Times New Roman"/>
          <w:sz w:val="28"/>
          <w:szCs w:val="28"/>
        </w:rPr>
      </w:pPr>
      <w:r>
        <w:rPr>
          <w:rFonts w:hint="default" w:ascii="Times New Roman" w:hAnsi="Times New Roman" w:cs="Times New Roman"/>
          <w:sz w:val="28"/>
          <w:szCs w:val="28"/>
        </w:rPr>
        <w:t>我对本人填写的本表各项内容的真实性负责，保证没有知识产权的争议。如获立项，我承诺以本表为有约束力的协议，遵守信阳市哲学社会科学规划领导小组办公室的有关规定，按计划认真开展研究工作，取得预期研究成果。信阳市哲学社会科学规划领导小组办公室有权使用本表所有数据和资料。</w:t>
      </w:r>
    </w:p>
    <w:p>
      <w:pPr>
        <w:spacing w:line="594" w:lineRule="exact"/>
        <w:ind w:firstLine="700" w:firstLineChars="250"/>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line="594" w:lineRule="exact"/>
        <w:ind w:firstLine="700" w:firstLineChars="250"/>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line="594" w:lineRule="exact"/>
        <w:ind w:firstLine="420"/>
        <w:rPr>
          <w:rFonts w:hint="default" w:ascii="Times New Roman" w:hAnsi="Times New Roman" w:cs="Times New Roman"/>
          <w:sz w:val="28"/>
          <w:szCs w:val="28"/>
        </w:rPr>
      </w:pPr>
      <w:r>
        <w:rPr>
          <w:rFonts w:hint="default" w:ascii="Times New Roman" w:hAnsi="Times New Roman" w:cs="Times New Roman"/>
          <w:sz w:val="28"/>
          <w:szCs w:val="28"/>
        </w:rPr>
        <w:t xml:space="preserve">                              申请者（签章）：</w:t>
      </w:r>
    </w:p>
    <w:p>
      <w:pPr>
        <w:spacing w:line="594" w:lineRule="exact"/>
        <w:ind w:firstLine="420"/>
        <w:rPr>
          <w:rFonts w:hint="default" w:ascii="Times New Roman" w:hAnsi="Times New Roman" w:cs="Times New Roman"/>
          <w:sz w:val="28"/>
          <w:szCs w:val="28"/>
        </w:rPr>
      </w:pPr>
      <w:r>
        <w:rPr>
          <w:rFonts w:hint="default" w:ascii="Times New Roman" w:hAnsi="Times New Roman" w:cs="Times New Roman"/>
          <w:sz w:val="28"/>
          <w:szCs w:val="28"/>
        </w:rPr>
        <w:t xml:space="preserve">                                        年   月    日</w:t>
      </w:r>
    </w:p>
    <w:p>
      <w:pPr>
        <w:spacing w:line="594" w:lineRule="exact"/>
        <w:rPr>
          <w:rFonts w:hint="default" w:ascii="Times New Roman" w:hAnsi="Times New Roman" w:cs="Times New Roman"/>
        </w:rPr>
      </w:pPr>
    </w:p>
    <w:p>
      <w:pPr>
        <w:ind w:firstLine="420"/>
        <w:rPr>
          <w:rFonts w:hint="default" w:ascii="Times New Roman" w:hAnsi="Times New Roman" w:cs="Times New Roman"/>
        </w:rPr>
      </w:pPr>
    </w:p>
    <w:p>
      <w:pPr>
        <w:ind w:firstLine="420"/>
        <w:rPr>
          <w:rFonts w:hint="default" w:ascii="Times New Roman" w:hAnsi="Times New Roman" w:cs="Times New Roman"/>
        </w:rPr>
      </w:pPr>
    </w:p>
    <w:p>
      <w:pPr>
        <w:ind w:firstLine="420"/>
        <w:rPr>
          <w:rFonts w:hint="default" w:ascii="Times New Roman" w:hAnsi="Times New Roman" w:cs="Times New Roman"/>
        </w:rPr>
      </w:pPr>
    </w:p>
    <w:p>
      <w:pPr>
        <w:ind w:firstLine="420"/>
        <w:rPr>
          <w:rFonts w:hint="default" w:ascii="Times New Roman" w:hAnsi="Times New Roman" w:cs="Times New Roman"/>
        </w:rPr>
      </w:pPr>
    </w:p>
    <w:p>
      <w:pPr>
        <w:ind w:firstLine="420"/>
        <w:rPr>
          <w:rFonts w:hint="default" w:ascii="Times New Roman" w:hAnsi="Times New Roman" w:cs="Times New Roman"/>
        </w:rPr>
      </w:pPr>
    </w:p>
    <w:p>
      <w:pPr>
        <w:ind w:firstLine="420"/>
        <w:rPr>
          <w:rFonts w:hint="default" w:ascii="Times New Roman" w:hAnsi="Times New Roman" w:cs="Times New Roman"/>
        </w:rPr>
      </w:pPr>
    </w:p>
    <w:p>
      <w:pPr>
        <w:ind w:firstLine="420"/>
        <w:rPr>
          <w:rFonts w:hint="default" w:ascii="Times New Roman" w:hAnsi="Times New Roman" w:cs="Times New Roman"/>
        </w:rPr>
      </w:pPr>
    </w:p>
    <w:p>
      <w:pPr>
        <w:ind w:firstLine="420"/>
        <w:rPr>
          <w:rFonts w:hint="default" w:ascii="Times New Roman" w:hAnsi="Times New Roman" w:cs="Times New Roman"/>
          <w:b/>
          <w:bCs/>
          <w:sz w:val="36"/>
          <w:szCs w:val="36"/>
        </w:rPr>
      </w:pPr>
    </w:p>
    <w:p>
      <w:pPr>
        <w:ind w:firstLine="420"/>
        <w:rPr>
          <w:rFonts w:hint="default" w:ascii="Times New Roman" w:hAnsi="Times New Roman" w:cs="Times New Roman"/>
          <w:b/>
          <w:bCs/>
          <w:sz w:val="36"/>
          <w:szCs w:val="36"/>
        </w:rPr>
      </w:pPr>
    </w:p>
    <w:p>
      <w:pPr>
        <w:spacing w:line="240" w:lineRule="atLeast"/>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一、课题申请者基本情况</w:t>
      </w:r>
    </w:p>
    <w:tbl>
      <w:tblPr>
        <w:tblStyle w:val="4"/>
        <w:tblW w:w="9182"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70"/>
        <w:gridCol w:w="519"/>
        <w:gridCol w:w="294"/>
        <w:gridCol w:w="225"/>
        <w:gridCol w:w="359"/>
        <w:gridCol w:w="567"/>
        <w:gridCol w:w="494"/>
        <w:gridCol w:w="375"/>
        <w:gridCol w:w="358"/>
        <w:gridCol w:w="822"/>
        <w:gridCol w:w="793"/>
        <w:gridCol w:w="208"/>
        <w:gridCol w:w="690"/>
        <w:gridCol w:w="157"/>
        <w:gridCol w:w="27"/>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trPr>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负责人</w:t>
            </w:r>
          </w:p>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姓  名</w:t>
            </w:r>
          </w:p>
        </w:tc>
        <w:tc>
          <w:tcPr>
            <w:tcW w:w="2034"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sz w:val="28"/>
                <w:szCs w:val="28"/>
              </w:rPr>
            </w:pPr>
          </w:p>
        </w:tc>
        <w:tc>
          <w:tcPr>
            <w:tcW w:w="86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性别</w:t>
            </w:r>
          </w:p>
        </w:tc>
        <w:tc>
          <w:tcPr>
            <w:tcW w:w="2181"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874"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出生</w:t>
            </w:r>
          </w:p>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年月</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hint="default" w:ascii="Times New Roman" w:hAnsi="Times New Roman" w:cs="Times New Roman"/>
                <w:sz w:val="28"/>
                <w:szCs w:val="28"/>
              </w:rPr>
            </w:pPr>
            <w:r>
              <w:rPr>
                <w:rFonts w:hint="default" w:ascii="Times New Roman" w:hAnsi="Times New Roman" w:cs="Times New Roman"/>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行政</w:t>
            </w:r>
          </w:p>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职务</w:t>
            </w:r>
          </w:p>
        </w:tc>
        <w:tc>
          <w:tcPr>
            <w:tcW w:w="2034"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86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专业</w:t>
            </w:r>
          </w:p>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职称</w:t>
            </w:r>
          </w:p>
        </w:tc>
        <w:tc>
          <w:tcPr>
            <w:tcW w:w="2181"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874"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研究</w:t>
            </w:r>
          </w:p>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专长</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最后</w:t>
            </w:r>
          </w:p>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学历</w:t>
            </w:r>
          </w:p>
        </w:tc>
        <w:tc>
          <w:tcPr>
            <w:tcW w:w="2034"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86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最后</w:t>
            </w:r>
          </w:p>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学位</w:t>
            </w:r>
          </w:p>
        </w:tc>
        <w:tc>
          <w:tcPr>
            <w:tcW w:w="2181"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874"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担任</w:t>
            </w:r>
          </w:p>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导师</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trPr>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工作</w:t>
            </w:r>
          </w:p>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单位</w:t>
            </w:r>
          </w:p>
        </w:tc>
        <w:tc>
          <w:tcPr>
            <w:tcW w:w="8010" w:type="dxa"/>
            <w:gridSpan w:val="16"/>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trPr>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通讯</w:t>
            </w:r>
          </w:p>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地址</w:t>
            </w:r>
          </w:p>
        </w:tc>
        <w:tc>
          <w:tcPr>
            <w:tcW w:w="5084" w:type="dxa"/>
            <w:gridSpan w:val="1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sz w:val="28"/>
                <w:szCs w:val="28"/>
              </w:rPr>
            </w:pPr>
          </w:p>
        </w:tc>
        <w:tc>
          <w:tcPr>
            <w:tcW w:w="84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邮政</w:t>
            </w:r>
          </w:p>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编码</w:t>
            </w:r>
          </w:p>
        </w:tc>
        <w:tc>
          <w:tcPr>
            <w:tcW w:w="207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trPr>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w:t>
            </w:r>
          </w:p>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电话</w:t>
            </w:r>
          </w:p>
        </w:tc>
        <w:tc>
          <w:tcPr>
            <w:tcW w:w="1467"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sz w:val="28"/>
                <w:szCs w:val="28"/>
              </w:rPr>
            </w:pPr>
            <w:r>
              <w:rPr>
                <w:rFonts w:hint="default" w:ascii="Times New Roman" w:hAnsi="Times New Roman" w:cs="Times New Roman"/>
                <w:sz w:val="28"/>
                <w:szCs w:val="28"/>
              </w:rPr>
              <w:t>办：</w:t>
            </w:r>
          </w:p>
        </w:tc>
        <w:tc>
          <w:tcPr>
            <w:tcW w:w="179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sz w:val="28"/>
                <w:szCs w:val="28"/>
              </w:rPr>
            </w:pPr>
            <w:r>
              <w:rPr>
                <w:rFonts w:hint="default" w:ascii="Times New Roman" w:hAnsi="Times New Roman" w:cs="Times New Roman"/>
                <w:sz w:val="28"/>
                <w:szCs w:val="28"/>
              </w:rPr>
              <w:t>宅：</w:t>
            </w:r>
          </w:p>
        </w:tc>
        <w:tc>
          <w:tcPr>
            <w:tcW w:w="267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sz w:val="28"/>
                <w:szCs w:val="28"/>
              </w:rPr>
            </w:pPr>
            <w:r>
              <w:rPr>
                <w:rFonts w:hint="default" w:ascii="Times New Roman" w:hAnsi="Times New Roman" w:cs="Times New Roman"/>
                <w:sz w:val="28"/>
                <w:szCs w:val="28"/>
              </w:rPr>
              <w:t>手机：</w:t>
            </w:r>
          </w:p>
        </w:tc>
        <w:tc>
          <w:tcPr>
            <w:tcW w:w="207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sz w:val="28"/>
                <w:szCs w:val="28"/>
              </w:rPr>
            </w:pPr>
            <w:r>
              <w:rPr>
                <w:rFonts w:hint="default" w:ascii="Times New Roman" w:hAnsi="Times New Roman" w:cs="Times New Roman"/>
                <w:sz w:val="28"/>
                <w:szCs w:val="28"/>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9182" w:type="dxa"/>
            <w:gridSpan w:val="17"/>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主  要  参  加  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姓  名</w:t>
            </w: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性别</w:t>
            </w:r>
          </w:p>
        </w:tc>
        <w:tc>
          <w:tcPr>
            <w:tcW w:w="51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年龄</w:t>
            </w:r>
          </w:p>
        </w:tc>
        <w:tc>
          <w:tcPr>
            <w:tcW w:w="2153"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60" w:leftChars="-50" w:right="-160" w:rightChars="-50"/>
              <w:jc w:val="center"/>
              <w:rPr>
                <w:rFonts w:hint="default" w:ascii="Times New Roman" w:hAnsi="Times New Roman" w:cs="Times New Roman"/>
                <w:b/>
                <w:bCs/>
                <w:sz w:val="28"/>
                <w:szCs w:val="28"/>
              </w:rPr>
            </w:pPr>
            <w:r>
              <w:rPr>
                <w:rFonts w:hint="default" w:ascii="Times New Roman" w:hAnsi="Times New Roman" w:cs="Times New Roman"/>
                <w:b/>
                <w:bCs/>
                <w:sz w:val="28"/>
                <w:szCs w:val="28"/>
              </w:rPr>
              <w:t>行政职务或职称</w:t>
            </w:r>
          </w:p>
        </w:tc>
        <w:tc>
          <w:tcPr>
            <w:tcW w:w="16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研究专长</w:t>
            </w:r>
          </w:p>
        </w:tc>
        <w:tc>
          <w:tcPr>
            <w:tcW w:w="89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学位</w:t>
            </w:r>
          </w:p>
        </w:tc>
        <w:tc>
          <w:tcPr>
            <w:tcW w:w="2236"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r>
              <w:rPr>
                <w:rFonts w:hint="default" w:ascii="Times New Roman" w:hAnsi="Times New Roman" w:cs="Times New Roman"/>
                <w:b/>
                <w:bCs/>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51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2153"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6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89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2236"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51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2153"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6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89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2236"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51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2153"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6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89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2236"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51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2153"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6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89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2236"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51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2153"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6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89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2236"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6" w:hRule="atLeast"/>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51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2153"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6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89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2236"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sz w:val="28"/>
                <w:szCs w:val="2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51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2153"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6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89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2236"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sz w:val="28"/>
                <w:szCs w:val="2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51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2153"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6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89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2236"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预期</w:t>
            </w:r>
          </w:p>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成果</w:t>
            </w:r>
          </w:p>
        </w:tc>
        <w:tc>
          <w:tcPr>
            <w:tcW w:w="5704" w:type="dxa"/>
            <w:gridSpan w:val="1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研究报告  </w:t>
            </w:r>
          </w:p>
        </w:tc>
        <w:tc>
          <w:tcPr>
            <w:tcW w:w="2236"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sz w:val="28"/>
                <w:szCs w:val="28"/>
              </w:rPr>
            </w:pPr>
            <w:r>
              <w:rPr>
                <w:rFonts w:hint="default" w:ascii="Times New Roman" w:hAnsi="Times New Roman" w:cs="Times New Roman"/>
                <w:sz w:val="28"/>
                <w:szCs w:val="28"/>
              </w:rPr>
              <w:t>字数：    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rPr>
        <w:tc>
          <w:tcPr>
            <w:tcW w:w="205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申请经费</w:t>
            </w:r>
          </w:p>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（单位：万元）</w:t>
            </w:r>
          </w:p>
        </w:tc>
        <w:tc>
          <w:tcPr>
            <w:tcW w:w="164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555"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预计完成时    间</w:t>
            </w:r>
          </w:p>
        </w:tc>
        <w:tc>
          <w:tcPr>
            <w:tcW w:w="3927"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年    月    日</w:t>
            </w:r>
          </w:p>
        </w:tc>
      </w:tr>
    </w:tbl>
    <w:p>
      <w:pPr>
        <w:rPr>
          <w:rFonts w:hint="default" w:ascii="Times New Roman" w:hAnsi="Times New Roman" w:eastAsia="黑体" w:cs="Times New Roman"/>
        </w:rPr>
      </w:pPr>
      <w:r>
        <w:rPr>
          <w:rFonts w:hint="default" w:ascii="Times New Roman" w:hAnsi="Times New Roman" w:eastAsia="黑体" w:cs="Times New Roman"/>
          <w:sz w:val="28"/>
          <w:szCs w:val="28"/>
        </w:rPr>
        <w:t>二、课题设计论证（请详细填写，可以附页）</w:t>
      </w:r>
    </w:p>
    <w:tbl>
      <w:tblPr>
        <w:tblStyle w:val="4"/>
        <w:tblW w:w="8999" w:type="dxa"/>
        <w:jc w:val="center"/>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89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sz w:val="28"/>
                <w:szCs w:val="28"/>
              </w:rPr>
            </w:pPr>
            <w:r>
              <w:rPr>
                <w:rFonts w:hint="default" w:ascii="Times New Roman" w:hAnsi="Times New Roman" w:cs="Times New Roman"/>
                <w:sz w:val="28"/>
                <w:szCs w:val="28"/>
              </w:rPr>
              <w:t>1、立项依据及意义（主要包括：该问题的研究领域、涉及行业；研究目的和意义）。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6" w:hRule="atLeast"/>
          <w:jc w:val="center"/>
        </w:trPr>
        <w:tc>
          <w:tcPr>
            <w:tcW w:w="8999"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default" w:ascii="Times New Roman" w:hAnsi="Times New Roman" w:cs="Times New Roman"/>
                <w:b/>
                <w:bCs/>
                <w:sz w:val="28"/>
                <w:szCs w:val="28"/>
              </w:rPr>
            </w:pPr>
          </w:p>
        </w:tc>
      </w:tr>
    </w:tbl>
    <w:tbl>
      <w:tblPr>
        <w:tblStyle w:val="4"/>
        <w:tblpPr w:leftFromText="180" w:rightFromText="180" w:vertAnchor="text" w:horzAnchor="page" w:tblpXSpec="center" w:tblpY="421"/>
        <w:tblOverlap w:val="never"/>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91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2、研究内容和研究方案（主要包括：具体研究内容、基本思路和重点解决的问题）。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9" w:hRule="atLeast"/>
        </w:trPr>
        <w:tc>
          <w:tcPr>
            <w:tcW w:w="9118"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default" w:ascii="Times New Roman" w:hAnsi="Times New Roman" w:cs="Times New Roman"/>
                <w:sz w:val="28"/>
                <w:szCs w:val="28"/>
              </w:rPr>
            </w:pPr>
          </w:p>
        </w:tc>
      </w:tr>
    </w:tbl>
    <w:p>
      <w:pPr>
        <w:spacing w:line="100" w:lineRule="exact"/>
        <w:rPr>
          <w:rFonts w:hint="default" w:ascii="Times New Roman" w:hAnsi="Times New Roman" w:cs="Times New Roman"/>
        </w:rPr>
      </w:pPr>
      <w:r>
        <w:rPr>
          <w:rFonts w:hint="default" w:ascii="Times New Roman" w:hAnsi="Times New Roman" w:cs="Times New Roman"/>
        </w:rPr>
        <w:br w:type="page"/>
      </w:r>
    </w:p>
    <w:tbl>
      <w:tblPr>
        <w:tblStyle w:val="4"/>
        <w:tblW w:w="9103" w:type="dxa"/>
        <w:jc w:val="center"/>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1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sz w:val="28"/>
                <w:szCs w:val="28"/>
              </w:rPr>
            </w:pPr>
            <w:r>
              <w:rPr>
                <w:rFonts w:hint="default" w:ascii="Times New Roman" w:hAnsi="Times New Roman" w:cs="Times New Roman"/>
                <w:sz w:val="28"/>
                <w:szCs w:val="28"/>
              </w:rPr>
              <w:t>3、课题运作情况及预期成果（主要包括：课题研究的创新程度与特色；预期达到的各项指标或效果；成果运用的领域及途径）。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0" w:hRule="atLeast"/>
          <w:jc w:val="center"/>
        </w:trPr>
        <w:tc>
          <w:tcPr>
            <w:tcW w:w="9103"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default" w:ascii="Times New Roman" w:hAnsi="Times New Roman" w:cs="Times New Roman"/>
                <w:b/>
                <w:bCs/>
                <w:sz w:val="28"/>
                <w:szCs w:val="28"/>
              </w:rPr>
            </w:pPr>
          </w:p>
        </w:tc>
      </w:tr>
    </w:tbl>
    <w:p>
      <w:pPr>
        <w:rPr>
          <w:rFonts w:hint="default" w:ascii="Times New Roman" w:hAnsi="Times New Roman" w:eastAsia="黑体" w:cs="Times New Roman"/>
        </w:rPr>
      </w:pPr>
      <w:r>
        <w:rPr>
          <w:rFonts w:hint="default" w:ascii="Times New Roman" w:hAnsi="Times New Roman" w:eastAsia="黑体" w:cs="Times New Roman"/>
          <w:sz w:val="28"/>
          <w:szCs w:val="28"/>
        </w:rPr>
        <w:t>三、课题组负责人已完成或正在承担的其他项目</w:t>
      </w:r>
    </w:p>
    <w:tbl>
      <w:tblPr>
        <w:tblStyle w:val="4"/>
        <w:tblW w:w="9054" w:type="dxa"/>
        <w:jc w:val="center"/>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1089"/>
        <w:gridCol w:w="1417"/>
        <w:gridCol w:w="2469"/>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5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项  目  名  称</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项目</w:t>
            </w:r>
          </w:p>
          <w:p>
            <w:pPr>
              <w:spacing w:line="32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类别</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批准时间</w:t>
            </w:r>
          </w:p>
        </w:tc>
        <w:tc>
          <w:tcPr>
            <w:tcW w:w="24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批准单位</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完成</w:t>
            </w:r>
          </w:p>
          <w:p>
            <w:pPr>
              <w:spacing w:line="32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5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5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5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5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r>
    </w:tbl>
    <w:p>
      <w:pPr>
        <w:rPr>
          <w:rFonts w:hint="default" w:ascii="Times New Roman" w:hAnsi="Times New Roman" w:cs="Times New Roman"/>
          <w:b/>
          <w:bCs/>
          <w:sz w:val="28"/>
          <w:szCs w:val="28"/>
        </w:rPr>
      </w:pP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四、完成项目的条件和保证</w:t>
      </w:r>
    </w:p>
    <w:tbl>
      <w:tblPr>
        <w:tblStyle w:val="4"/>
        <w:tblW w:w="903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03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default" w:ascii="Times New Roman" w:hAnsi="Times New Roman" w:cs="Times New Roman"/>
              </w:rPr>
            </w:pPr>
            <w:r>
              <w:rPr>
                <w:rFonts w:hint="default" w:ascii="Times New Roman" w:hAnsi="Times New Roman" w:cs="Times New Roman"/>
                <w:sz w:val="28"/>
                <w:szCs w:val="28"/>
              </w:rPr>
              <w:t>负责人和主要成员已有科研成果的社会评价；完成本课题的研究能力和时间保证；资料设备；科研手段。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7" w:hRule="atLeast"/>
        </w:trPr>
        <w:tc>
          <w:tcPr>
            <w:tcW w:w="90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Times New Roman" w:hAnsi="Times New Roman" w:cs="Times New Roman"/>
              </w:rPr>
            </w:pPr>
          </w:p>
        </w:tc>
      </w:tr>
    </w:tbl>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五、预期研究成果</w:t>
      </w:r>
    </w:p>
    <w:tbl>
      <w:tblPr>
        <w:tblStyle w:val="4"/>
        <w:tblW w:w="9169" w:type="dxa"/>
        <w:jc w:val="center"/>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75"/>
        <w:gridCol w:w="3437"/>
        <w:gridCol w:w="1046"/>
        <w:gridCol w:w="1018"/>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序号</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r>
              <w:rPr>
                <w:rFonts w:hint="default" w:ascii="Times New Roman" w:hAnsi="Times New Roman" w:cs="Times New Roman"/>
                <w:b/>
                <w:bCs/>
                <w:sz w:val="28"/>
                <w:szCs w:val="28"/>
              </w:rPr>
              <w:t>完成时间</w:t>
            </w:r>
          </w:p>
        </w:tc>
        <w:tc>
          <w:tcPr>
            <w:tcW w:w="34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阶 段 成 果 名 称</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成果</w:t>
            </w:r>
          </w:p>
          <w:p>
            <w:pPr>
              <w:spacing w:line="30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形式</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预计</w:t>
            </w:r>
          </w:p>
          <w:p>
            <w:pPr>
              <w:spacing w:line="30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字数</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34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34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bCs/>
                <w:sz w:val="28"/>
                <w:szCs w:val="28"/>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34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bCs/>
                <w:sz w:val="28"/>
                <w:szCs w:val="28"/>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bCs/>
                <w:sz w:val="28"/>
                <w:szCs w:val="28"/>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bCs/>
                <w:sz w:val="28"/>
                <w:szCs w:val="28"/>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34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34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r>
    </w:tbl>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六、经费预算</w:t>
      </w:r>
    </w:p>
    <w:tbl>
      <w:tblPr>
        <w:tblStyle w:val="4"/>
        <w:tblW w:w="9199" w:type="dxa"/>
        <w:jc w:val="center"/>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546"/>
        <w:gridCol w:w="2319"/>
        <w:gridCol w:w="1142"/>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序号</w:t>
            </w:r>
          </w:p>
        </w:tc>
        <w:tc>
          <w:tcPr>
            <w:tcW w:w="600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经费开支科目</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600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资料费 </w:t>
            </w:r>
          </w:p>
        </w:tc>
        <w:tc>
          <w:tcPr>
            <w:tcW w:w="20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right"/>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600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sz w:val="28"/>
                <w:szCs w:val="28"/>
              </w:rPr>
            </w:pPr>
            <w:r>
              <w:rPr>
                <w:rFonts w:hint="default" w:ascii="Times New Roman" w:hAnsi="Times New Roman" w:cs="Times New Roman"/>
                <w:sz w:val="28"/>
                <w:szCs w:val="28"/>
              </w:rPr>
              <w:t>调研费</w:t>
            </w:r>
          </w:p>
        </w:tc>
        <w:tc>
          <w:tcPr>
            <w:tcW w:w="20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right"/>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600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sz w:val="28"/>
                <w:szCs w:val="28"/>
              </w:rPr>
            </w:pPr>
            <w:r>
              <w:rPr>
                <w:rFonts w:hint="default" w:ascii="Times New Roman" w:hAnsi="Times New Roman" w:cs="Times New Roman"/>
                <w:sz w:val="28"/>
                <w:szCs w:val="28"/>
              </w:rPr>
              <w:t>会议费</w:t>
            </w:r>
          </w:p>
        </w:tc>
        <w:tc>
          <w:tcPr>
            <w:tcW w:w="20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right"/>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600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sz w:val="28"/>
                <w:szCs w:val="28"/>
              </w:rPr>
            </w:pPr>
            <w:r>
              <w:rPr>
                <w:rFonts w:hint="default" w:ascii="Times New Roman" w:hAnsi="Times New Roman" w:cs="Times New Roman"/>
                <w:sz w:val="28"/>
                <w:szCs w:val="28"/>
              </w:rPr>
              <w:t>计算机使用费</w:t>
            </w:r>
          </w:p>
        </w:tc>
        <w:tc>
          <w:tcPr>
            <w:tcW w:w="20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right"/>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r>
              <w:rPr>
                <w:rFonts w:hint="default" w:ascii="Times New Roman" w:hAnsi="Times New Roman" w:cs="Times New Roman"/>
                <w:sz w:val="28"/>
                <w:szCs w:val="28"/>
              </w:rPr>
              <w:t>5</w:t>
            </w:r>
          </w:p>
        </w:tc>
        <w:tc>
          <w:tcPr>
            <w:tcW w:w="600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sz w:val="28"/>
                <w:szCs w:val="28"/>
              </w:rPr>
            </w:pPr>
            <w:r>
              <w:rPr>
                <w:rFonts w:hint="default" w:ascii="Times New Roman" w:hAnsi="Times New Roman" w:cs="Times New Roman"/>
                <w:sz w:val="28"/>
                <w:szCs w:val="28"/>
              </w:rPr>
              <w:t>劳务费</w:t>
            </w:r>
          </w:p>
        </w:tc>
        <w:tc>
          <w:tcPr>
            <w:tcW w:w="20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right"/>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r>
              <w:rPr>
                <w:rFonts w:hint="default" w:ascii="Times New Roman" w:hAnsi="Times New Roman" w:cs="Times New Roman"/>
                <w:sz w:val="28"/>
                <w:szCs w:val="28"/>
              </w:rPr>
              <w:t>6</w:t>
            </w:r>
          </w:p>
        </w:tc>
        <w:tc>
          <w:tcPr>
            <w:tcW w:w="600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cs="Times New Roman"/>
                <w:b/>
                <w:bCs/>
                <w:sz w:val="28"/>
                <w:szCs w:val="28"/>
              </w:rPr>
            </w:pPr>
            <w:r>
              <w:rPr>
                <w:rFonts w:hint="default" w:ascii="Times New Roman" w:hAnsi="Times New Roman" w:cs="Times New Roman"/>
                <w:b/>
                <w:bCs/>
                <w:sz w:val="28"/>
                <w:szCs w:val="28"/>
              </w:rPr>
              <w:t>合  计</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365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sz w:val="28"/>
                <w:szCs w:val="28"/>
              </w:rPr>
            </w:pPr>
            <w:r>
              <w:rPr>
                <w:rFonts w:hint="default" w:ascii="Times New Roman" w:hAnsi="Times New Roman" w:cs="Times New Roman"/>
                <w:sz w:val="28"/>
                <w:szCs w:val="28"/>
              </w:rPr>
              <w:t>投标单位给予的配套经费</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sz w:val="28"/>
                <w:szCs w:val="28"/>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r>
              <w:rPr>
                <w:rFonts w:hint="default" w:ascii="Times New Roman" w:hAnsi="Times New Roman" w:cs="Times New Roman"/>
                <w:sz w:val="28"/>
                <w:szCs w:val="28"/>
              </w:rPr>
              <w:t>其它经</w:t>
            </w:r>
          </w:p>
          <w:p>
            <w:pPr>
              <w:spacing w:line="320" w:lineRule="exact"/>
              <w:jc w:val="center"/>
              <w:rPr>
                <w:rFonts w:hint="default" w:ascii="Times New Roman" w:hAnsi="Times New Roman" w:cs="Times New Roman"/>
                <w:sz w:val="28"/>
                <w:szCs w:val="28"/>
              </w:rPr>
            </w:pPr>
            <w:r>
              <w:rPr>
                <w:rFonts w:hint="default" w:ascii="Times New Roman" w:hAnsi="Times New Roman" w:cs="Times New Roman"/>
                <w:sz w:val="28"/>
                <w:szCs w:val="28"/>
              </w:rPr>
              <w:t>费来源</w:t>
            </w:r>
          </w:p>
        </w:tc>
        <w:tc>
          <w:tcPr>
            <w:tcW w:w="2081"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365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sz w:val="28"/>
                <w:szCs w:val="28"/>
              </w:rPr>
            </w:pPr>
            <w:r>
              <w:rPr>
                <w:rFonts w:hint="default" w:ascii="Times New Roman" w:hAnsi="Times New Roman" w:cs="Times New Roman"/>
                <w:sz w:val="28"/>
                <w:szCs w:val="28"/>
              </w:rPr>
              <w:t>经费管理单位及开户银行、帐号、地址</w:t>
            </w:r>
          </w:p>
        </w:tc>
        <w:tc>
          <w:tcPr>
            <w:tcW w:w="5542" w:type="dxa"/>
            <w:gridSpan w:val="3"/>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default" w:ascii="Times New Roman" w:hAnsi="Times New Roman" w:cs="Times New Roman"/>
                <w:sz w:val="28"/>
                <w:szCs w:val="28"/>
              </w:rPr>
            </w:pPr>
          </w:p>
        </w:tc>
      </w:tr>
    </w:tbl>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七、项目负责人所在单位意见</w:t>
      </w:r>
    </w:p>
    <w:tbl>
      <w:tblPr>
        <w:tblStyle w:val="4"/>
        <w:tblW w:w="9088" w:type="dxa"/>
        <w:jc w:val="center"/>
        <w:tblInd w:w="11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088"/>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936" w:hRule="atLeast"/>
          <w:jc w:val="center"/>
        </w:trPr>
        <w:tc>
          <w:tcPr>
            <w:tcW w:w="9088" w:type="dxa"/>
            <w:tcBorders>
              <w:top w:val="single" w:color="auto" w:sz="4" w:space="0"/>
              <w:left w:val="single" w:color="auto" w:sz="4" w:space="0"/>
              <w:right w:val="single" w:color="auto" w:sz="4" w:space="0"/>
            </w:tcBorders>
            <w:noWrap w:val="0"/>
            <w:vAlign w:val="top"/>
          </w:tcPr>
          <w:p>
            <w:pPr>
              <w:spacing w:line="35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申请书所填写的内容是否属实；本课题负责人或参加者的政治业务素质是否适合承担招标课题的研究工作；本单位能否提供完成本课题所需的时间和条件等。 </w:t>
            </w:r>
          </w:p>
          <w:p>
            <w:pPr>
              <w:spacing w:line="350" w:lineRule="exact"/>
              <w:rPr>
                <w:rFonts w:hint="default" w:ascii="Times New Roman" w:hAnsi="Times New Roman" w:cs="Times New Roman"/>
                <w:sz w:val="28"/>
                <w:szCs w:val="28"/>
              </w:rPr>
            </w:pPr>
          </w:p>
          <w:p>
            <w:pPr>
              <w:spacing w:line="350" w:lineRule="exact"/>
              <w:rPr>
                <w:rFonts w:hint="default" w:ascii="Times New Roman" w:hAnsi="Times New Roman" w:cs="Times New Roman"/>
                <w:sz w:val="28"/>
                <w:szCs w:val="28"/>
              </w:rPr>
            </w:pPr>
          </w:p>
          <w:p>
            <w:pPr>
              <w:spacing w:line="350" w:lineRule="exact"/>
              <w:ind w:firstLine="420"/>
              <w:rPr>
                <w:rFonts w:hint="default" w:ascii="Times New Roman" w:hAnsi="Times New Roman" w:cs="Times New Roman"/>
                <w:sz w:val="28"/>
                <w:szCs w:val="28"/>
              </w:rPr>
            </w:pPr>
            <w:r>
              <w:rPr>
                <w:rFonts w:hint="default" w:ascii="Times New Roman" w:hAnsi="Times New Roman" w:cs="Times New Roman"/>
                <w:sz w:val="28"/>
                <w:szCs w:val="28"/>
              </w:rPr>
              <w:t xml:space="preserve">                                     单  位  公  章</w:t>
            </w:r>
          </w:p>
          <w:p>
            <w:pPr>
              <w:spacing w:line="350" w:lineRule="exact"/>
              <w:ind w:firstLine="420"/>
              <w:rPr>
                <w:rFonts w:hint="default" w:ascii="Times New Roman" w:hAnsi="Times New Roman" w:cs="Times New Roman"/>
                <w:sz w:val="28"/>
                <w:szCs w:val="28"/>
              </w:rPr>
            </w:pPr>
            <w:r>
              <w:rPr>
                <w:rFonts w:hint="default" w:ascii="Times New Roman" w:hAnsi="Times New Roman" w:cs="Times New Roman"/>
                <w:sz w:val="28"/>
                <w:szCs w:val="28"/>
              </w:rPr>
              <w:t xml:space="preserve">                                     单位负责人签名：</w:t>
            </w:r>
          </w:p>
          <w:p>
            <w:pPr>
              <w:spacing w:line="350" w:lineRule="exact"/>
              <w:ind w:firstLine="560" w:firstLineChars="200"/>
              <w:jc w:val="right"/>
              <w:rPr>
                <w:rFonts w:hint="default" w:ascii="Times New Roman" w:hAnsi="Times New Roman" w:cs="Times New Roman"/>
                <w:sz w:val="28"/>
                <w:szCs w:val="28"/>
              </w:rPr>
            </w:pPr>
            <w:r>
              <w:rPr>
                <w:rFonts w:hint="default" w:ascii="Times New Roman" w:hAnsi="Times New Roman" w:cs="Times New Roman"/>
                <w:sz w:val="28"/>
                <w:szCs w:val="28"/>
              </w:rPr>
              <w:t xml:space="preserve">年   月   日 </w:t>
            </w:r>
          </w:p>
        </w:tc>
      </w:tr>
    </w:tbl>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八、专家评审组评审意见</w:t>
      </w:r>
    </w:p>
    <w:tbl>
      <w:tblPr>
        <w:tblStyle w:val="4"/>
        <w:tblW w:w="8913" w:type="dxa"/>
        <w:jc w:val="center"/>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434"/>
        <w:gridCol w:w="1970"/>
        <w:gridCol w:w="1008"/>
        <w:gridCol w:w="1626"/>
        <w:gridCol w:w="1349"/>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1279" w:type="dxa"/>
            <w:gridSpan w:val="2"/>
            <w:tcBorders>
              <w:top w:val="single" w:color="auto" w:sz="4" w:space="0"/>
              <w:left w:val="single" w:color="auto" w:sz="4" w:space="0"/>
              <w:bottom w:val="single" w:color="auto" w:sz="4" w:space="0"/>
              <w:right w:val="single" w:color="auto" w:sz="4" w:space="0"/>
            </w:tcBorders>
            <w:noWrap w:val="0"/>
            <w:vAlign w:val="center"/>
          </w:tcPr>
          <w:p>
            <w:pPr>
              <w:ind w:left="-160" w:leftChars="-50" w:right="-160" w:rightChars="-50"/>
              <w:jc w:val="center"/>
              <w:rPr>
                <w:rFonts w:hint="default" w:ascii="Times New Roman" w:hAnsi="Times New Roman" w:cs="Times New Roman"/>
                <w:sz w:val="28"/>
                <w:szCs w:val="28"/>
              </w:rPr>
            </w:pPr>
            <w:r>
              <w:rPr>
                <w:rFonts w:hint="default" w:ascii="Times New Roman" w:hAnsi="Times New Roman" w:cs="Times New Roman"/>
                <w:sz w:val="28"/>
                <w:szCs w:val="28"/>
              </w:rPr>
              <w:t>专家人数</w:t>
            </w:r>
          </w:p>
        </w:tc>
        <w:tc>
          <w:tcPr>
            <w:tcW w:w="46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8"/>
                <w:szCs w:val="28"/>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表决结果</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2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赞成票</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8"/>
                <w:szCs w:val="28"/>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ind w:left="-160" w:leftChars="-50" w:right="-160" w:rightChars="-50"/>
              <w:jc w:val="center"/>
              <w:rPr>
                <w:rFonts w:hint="default" w:ascii="Times New Roman" w:hAnsi="Times New Roman" w:cs="Times New Roman"/>
                <w:sz w:val="28"/>
                <w:szCs w:val="28"/>
              </w:rPr>
            </w:pPr>
            <w:r>
              <w:rPr>
                <w:rFonts w:hint="default" w:ascii="Times New Roman" w:hAnsi="Times New Roman" w:cs="Times New Roman"/>
                <w:sz w:val="28"/>
                <w:szCs w:val="28"/>
              </w:rPr>
              <w:t>反对票</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8"/>
                <w:szCs w:val="28"/>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ind w:left="-160" w:leftChars="-50" w:right="-160" w:rightChars="-50"/>
              <w:jc w:val="center"/>
              <w:rPr>
                <w:rFonts w:hint="default" w:ascii="Times New Roman" w:hAnsi="Times New Roman" w:cs="Times New Roman"/>
                <w:sz w:val="28"/>
                <w:szCs w:val="28"/>
              </w:rPr>
            </w:pPr>
            <w:r>
              <w:rPr>
                <w:rFonts w:hint="default" w:ascii="Times New Roman" w:hAnsi="Times New Roman" w:cs="Times New Roman"/>
                <w:sz w:val="28"/>
                <w:szCs w:val="28"/>
              </w:rPr>
              <w:t>弃权票</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1" w:hRule="atLeast"/>
          <w:jc w:val="center"/>
        </w:trPr>
        <w:tc>
          <w:tcPr>
            <w:tcW w:w="8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专家建议立项意见</w:t>
            </w:r>
          </w:p>
        </w:tc>
        <w:tc>
          <w:tcPr>
            <w:tcW w:w="8068" w:type="dxa"/>
            <w:gridSpan w:val="6"/>
            <w:tcBorders>
              <w:top w:val="single" w:color="auto" w:sz="4" w:space="0"/>
              <w:left w:val="single" w:color="auto" w:sz="4" w:space="0"/>
              <w:bottom w:val="nil"/>
              <w:right w:val="single" w:color="auto" w:sz="4" w:space="0"/>
            </w:tcBorders>
            <w:noWrap w:val="0"/>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5" w:hRule="atLeast"/>
          <w:jc w:val="center"/>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8"/>
                <w:szCs w:val="28"/>
              </w:rPr>
            </w:pPr>
          </w:p>
        </w:tc>
        <w:tc>
          <w:tcPr>
            <w:tcW w:w="8068" w:type="dxa"/>
            <w:gridSpan w:val="6"/>
            <w:tcBorders>
              <w:top w:val="nil"/>
              <w:left w:val="single" w:color="auto" w:sz="4" w:space="0"/>
              <w:bottom w:val="single" w:color="auto" w:sz="4" w:space="0"/>
              <w:right w:val="single" w:color="auto" w:sz="4" w:space="0"/>
            </w:tcBorders>
            <w:noWrap w:val="0"/>
            <w:vAlign w:val="center"/>
          </w:tcPr>
          <w:p>
            <w:pPr>
              <w:spacing w:line="360" w:lineRule="exact"/>
              <w:ind w:firstLine="1120" w:firstLineChars="400"/>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line="360" w:lineRule="exact"/>
              <w:ind w:firstLine="1120" w:firstLineChars="400"/>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专家签字：</w:t>
            </w:r>
          </w:p>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1" w:hRule="atLeast"/>
          <w:jc w:val="center"/>
        </w:trPr>
        <w:tc>
          <w:tcPr>
            <w:tcW w:w="8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评审未通过原因</w:t>
            </w:r>
          </w:p>
        </w:tc>
        <w:tc>
          <w:tcPr>
            <w:tcW w:w="8068" w:type="dxa"/>
            <w:gridSpan w:val="6"/>
            <w:tcBorders>
              <w:top w:val="single" w:color="auto" w:sz="4" w:space="0"/>
              <w:left w:val="single" w:color="auto" w:sz="4" w:space="0"/>
              <w:bottom w:val="nil"/>
              <w:right w:val="single" w:color="auto" w:sz="4" w:space="0"/>
            </w:tcBorders>
            <w:noWrap w:val="0"/>
            <w:vAlign w:val="center"/>
          </w:tcPr>
          <w:p>
            <w:pPr>
              <w:spacing w:line="360" w:lineRule="exact"/>
              <w:rPr>
                <w:rFonts w:hint="default" w:ascii="Times New Roman" w:hAnsi="Times New Roman" w:cs="Times New Roman"/>
                <w:sz w:val="28"/>
                <w:szCs w:val="28"/>
              </w:rPr>
            </w:pPr>
            <w:r>
              <w:rPr>
                <w:rFonts w:hint="default" w:ascii="Times New Roman" w:hAnsi="Times New Roman" w:cs="Times New Roman"/>
                <w:sz w:val="28"/>
                <w:szCs w:val="28"/>
              </w:rPr>
              <w:t>1. 课题论证不充分；</w:t>
            </w:r>
          </w:p>
          <w:p>
            <w:pPr>
              <w:spacing w:line="360" w:lineRule="exac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课题研究的基本思路或方法欠妥；</w:t>
            </w:r>
          </w:p>
          <w:p>
            <w:pPr>
              <w:spacing w:line="360" w:lineRule="exact"/>
              <w:rPr>
                <w:rFonts w:hint="default" w:ascii="Times New Roman" w:hAnsi="Times New Roman" w:cs="Times New Roman"/>
                <w:sz w:val="28"/>
                <w:szCs w:val="28"/>
              </w:rPr>
            </w:pPr>
            <w:r>
              <w:rPr>
                <w:rFonts w:hint="default" w:ascii="Times New Roman" w:hAnsi="Times New Roman" w:cs="Times New Roman"/>
                <w:sz w:val="28"/>
                <w:szCs w:val="28"/>
              </w:rPr>
              <w:t>3. 负责人或课题组的研究力量不宜承担此项目；</w:t>
            </w:r>
          </w:p>
          <w:p>
            <w:pPr>
              <w:spacing w:line="360" w:lineRule="exact"/>
              <w:rPr>
                <w:rFonts w:hint="default" w:ascii="Times New Roman" w:hAnsi="Times New Roman" w:cs="Times New Roman"/>
                <w:sz w:val="28"/>
                <w:szCs w:val="28"/>
              </w:rPr>
            </w:pPr>
            <w:r>
              <w:rPr>
                <w:rFonts w:hint="default" w:ascii="Times New Roman" w:hAnsi="Times New Roman" w:cs="Times New Roman"/>
                <w:sz w:val="28"/>
                <w:szCs w:val="28"/>
              </w:rPr>
              <w:t>4. 对信阳经济社会发展状况了解不充分；</w:t>
            </w:r>
          </w:p>
          <w:p>
            <w:pPr>
              <w:spacing w:line="360" w:lineRule="exact"/>
              <w:rPr>
                <w:rFonts w:hint="default" w:ascii="Times New Roman" w:hAnsi="Times New Roman" w:cs="Times New Roman"/>
                <w:sz w:val="28"/>
                <w:szCs w:val="28"/>
              </w:rPr>
            </w:pPr>
            <w:r>
              <w:rPr>
                <w:rFonts w:hint="default" w:ascii="Times New Roman" w:hAnsi="Times New Roman" w:cs="Times New Roman"/>
                <w:sz w:val="28"/>
                <w:szCs w:val="28"/>
              </w:rPr>
              <w:t>5. 资料准备不够；</w:t>
            </w:r>
          </w:p>
          <w:p>
            <w:pPr>
              <w:spacing w:line="360" w:lineRule="exact"/>
              <w:rPr>
                <w:rFonts w:hint="default" w:ascii="Times New Roman" w:hAnsi="Times New Roman" w:cs="Times New Roman"/>
                <w:sz w:val="28"/>
                <w:szCs w:val="28"/>
              </w:rPr>
            </w:pPr>
            <w:r>
              <w:rPr>
                <w:rFonts w:hint="default" w:ascii="Times New Roman" w:hAnsi="Times New Roman" w:cs="Times New Roman"/>
                <w:sz w:val="28"/>
                <w:szCs w:val="28"/>
              </w:rPr>
              <w:t>6. 不具备完成本项目所需的其他条件；</w:t>
            </w:r>
          </w:p>
          <w:p>
            <w:pPr>
              <w:spacing w:line="360" w:lineRule="exact"/>
              <w:rPr>
                <w:rFonts w:hint="default" w:ascii="Times New Roman" w:hAnsi="Times New Roman" w:cs="Times New Roman"/>
                <w:sz w:val="28"/>
                <w:szCs w:val="28"/>
              </w:rPr>
            </w:pPr>
            <w:r>
              <w:rPr>
                <w:rFonts w:hint="default" w:ascii="Times New Roman" w:hAnsi="Times New Roman" w:cs="Times New Roman"/>
                <w:sz w:val="28"/>
                <w:szCs w:val="28"/>
              </w:rPr>
              <w:t>7. 经过比较，本项目有更合适的承担人；</w:t>
            </w:r>
          </w:p>
          <w:p>
            <w:pPr>
              <w:spacing w:line="360" w:lineRule="exact"/>
              <w:rPr>
                <w:rFonts w:hint="default" w:ascii="Times New Roman" w:hAnsi="Times New Roman" w:cs="Times New Roman"/>
                <w:sz w:val="28"/>
                <w:szCs w:val="28"/>
              </w:rPr>
            </w:pPr>
            <w:r>
              <w:rPr>
                <w:rFonts w:hint="default" w:ascii="Times New Roman" w:hAnsi="Times New Roman" w:cs="Times New Roman"/>
                <w:sz w:val="28"/>
                <w:szCs w:val="28"/>
              </w:rPr>
              <w:t>8. 其他原因（加以说明）：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5" w:hRule="atLeast"/>
          <w:jc w:val="center"/>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8"/>
                <w:szCs w:val="28"/>
              </w:rPr>
            </w:pPr>
          </w:p>
        </w:tc>
        <w:tc>
          <w:tcPr>
            <w:tcW w:w="8068" w:type="dxa"/>
            <w:gridSpan w:val="6"/>
            <w:tcBorders>
              <w:top w:val="nil"/>
              <w:left w:val="single" w:color="auto" w:sz="4" w:space="0"/>
              <w:bottom w:val="single" w:color="auto" w:sz="4" w:space="0"/>
              <w:right w:val="single" w:color="auto" w:sz="4" w:space="0"/>
            </w:tcBorders>
            <w:noWrap w:val="0"/>
            <w:vAlign w:val="center"/>
          </w:tcPr>
          <w:p>
            <w:pPr>
              <w:spacing w:line="360" w:lineRule="exact"/>
              <w:ind w:firstLine="1120" w:firstLineChars="400"/>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专家签字：</w:t>
            </w:r>
          </w:p>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年   月   日</w:t>
            </w:r>
          </w:p>
        </w:tc>
      </w:tr>
    </w:tbl>
    <w:p>
      <w:pPr>
        <w:rPr>
          <w:rFonts w:hint="default" w:ascii="Times New Roman" w:hAnsi="Times New Roman" w:eastAsia="黑体" w:cs="Times New Roman"/>
        </w:rPr>
      </w:pPr>
      <w:r>
        <w:rPr>
          <w:rFonts w:hint="default" w:ascii="Times New Roman" w:hAnsi="Times New Roman" w:eastAsia="黑体" w:cs="Times New Roman"/>
          <w:sz w:val="28"/>
          <w:szCs w:val="28"/>
        </w:rPr>
        <w:t>九、信阳市哲学社会科学规划领导小组审批意见</w:t>
      </w:r>
    </w:p>
    <w:tbl>
      <w:tblPr>
        <w:tblStyle w:val="4"/>
        <w:tblW w:w="8848" w:type="dxa"/>
        <w:jc w:val="center"/>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jc w:val="center"/>
        </w:trPr>
        <w:tc>
          <w:tcPr>
            <w:tcW w:w="8848" w:type="dxa"/>
            <w:tcBorders>
              <w:top w:val="single" w:color="auto" w:sz="4" w:space="0"/>
              <w:left w:val="single" w:color="auto" w:sz="4" w:space="0"/>
              <w:bottom w:val="nil"/>
              <w:right w:val="single" w:color="auto" w:sz="4" w:space="0"/>
            </w:tcBorders>
            <w:noWrap w:val="0"/>
            <w:vAlign w:val="top"/>
          </w:tcPr>
          <w:p>
            <w:pPr>
              <w:rPr>
                <w:rFonts w:hint="default" w:ascii="Times New Roman" w:hAnsi="Times New Roman" w:cs="Times New Roman"/>
              </w:rPr>
            </w:pPr>
            <w:r>
              <w:rPr>
                <w:rFonts w:hint="default"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48"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签章：                                         年   月   日</w:t>
            </w:r>
          </w:p>
        </w:tc>
      </w:tr>
    </w:tbl>
    <w:p>
      <w:pPr>
        <w:spacing w:line="240" w:lineRule="atLeast"/>
        <w:jc w:val="left"/>
        <w:rPr>
          <w:rFonts w:hint="default" w:ascii="Times New Roman" w:hAnsi="Times New Roman" w:cs="Times New Roman"/>
        </w:rPr>
        <w:sectPr>
          <w:footerReference r:id="rId3" w:type="default"/>
          <w:pgSz w:w="11907" w:h="16840"/>
          <w:pgMar w:top="1928" w:right="1531" w:bottom="1758" w:left="1531" w:header="851" w:footer="1418" w:gutter="0"/>
          <w:pgNumType w:start="1"/>
          <w:cols w:space="720" w:num="1"/>
          <w:docGrid w:type="lines" w:linePitch="312" w:charSpace="0"/>
        </w:sectPr>
      </w:pPr>
    </w:p>
    <w:p>
      <w:pPr>
        <w:rPr>
          <w:rFonts w:hint="default" w:ascii="Times New Roman" w:hAnsi="Times New Roman" w:eastAsia="黑体" w:cs="Times New Roman"/>
          <w:color w:val="000000"/>
          <w:kern w:val="0"/>
          <w:szCs w:val="32"/>
        </w:rPr>
      </w:pPr>
      <w:r>
        <w:rPr>
          <w:rFonts w:hint="default" w:ascii="Times New Roman" w:hAnsi="Times New Roman" w:eastAsia="黑体" w:cs="Times New Roman"/>
          <w:color w:val="000000"/>
          <w:kern w:val="0"/>
          <w:szCs w:val="32"/>
        </w:rPr>
        <w:t>附件3</w:t>
      </w:r>
    </w:p>
    <w:p>
      <w:pPr>
        <w:rPr>
          <w:rFonts w:hint="default" w:ascii="Times New Roman" w:hAnsi="Times New Roman" w:eastAsia="黑体" w:cs="Times New Roman"/>
          <w:color w:val="000000"/>
          <w:kern w:val="0"/>
          <w:sz w:val="28"/>
          <w:szCs w:val="28"/>
        </w:rPr>
      </w:pPr>
    </w:p>
    <w:p>
      <w:pPr>
        <w:jc w:val="center"/>
        <w:rPr>
          <w:rFonts w:hint="default" w:ascii="Times New Roman" w:hAnsi="Times New Roman" w:eastAsia="方正小标宋简体" w:cs="Times New Roman"/>
          <w:b/>
          <w:color w:val="000000"/>
          <w:kern w:val="0"/>
          <w:sz w:val="36"/>
        </w:rPr>
      </w:pPr>
      <w:r>
        <w:rPr>
          <w:rFonts w:hint="default" w:ascii="Times New Roman" w:hAnsi="Times New Roman" w:eastAsia="方正小标宋简体" w:cs="Times New Roman"/>
          <w:b/>
          <w:color w:val="000000"/>
          <w:kern w:val="0"/>
          <w:sz w:val="36"/>
        </w:rPr>
        <w:t>20</w:t>
      </w:r>
      <w:r>
        <w:rPr>
          <w:rFonts w:hint="default" w:ascii="Times New Roman" w:hAnsi="Times New Roman" w:eastAsia="方正小标宋简体" w:cs="Times New Roman"/>
          <w:b/>
          <w:color w:val="000000"/>
          <w:kern w:val="0"/>
          <w:sz w:val="36"/>
          <w:lang w:val="en-US" w:eastAsia="zh-CN"/>
        </w:rPr>
        <w:t>2</w:t>
      </w:r>
      <w:r>
        <w:rPr>
          <w:rFonts w:hint="eastAsia" w:ascii="Times New Roman" w:hAnsi="Times New Roman" w:eastAsia="方正小标宋简体" w:cs="Times New Roman"/>
          <w:b/>
          <w:color w:val="000000"/>
          <w:kern w:val="0"/>
          <w:sz w:val="36"/>
          <w:lang w:val="en-US" w:eastAsia="zh-CN"/>
        </w:rPr>
        <w:t>3</w:t>
      </w:r>
      <w:r>
        <w:rPr>
          <w:rFonts w:hint="default" w:ascii="Times New Roman" w:hAnsi="Times New Roman" w:eastAsia="方正小标宋简体" w:cs="Times New Roman"/>
          <w:b/>
          <w:color w:val="000000"/>
          <w:kern w:val="0"/>
          <w:sz w:val="36"/>
        </w:rPr>
        <w:t>年度信阳市社科规划重点课题立项申报汇总表</w:t>
      </w:r>
    </w:p>
    <w:p>
      <w:pPr>
        <w:jc w:val="center"/>
        <w:rPr>
          <w:rFonts w:hint="default" w:ascii="Times New Roman" w:hAnsi="Times New Roman" w:eastAsia="方正小标宋简体" w:cs="Times New Roman"/>
          <w:b/>
          <w:color w:val="000000"/>
          <w:kern w:val="0"/>
          <w:sz w:val="36"/>
        </w:rPr>
      </w:pPr>
    </w:p>
    <w:tbl>
      <w:tblPr>
        <w:tblStyle w:val="4"/>
        <w:tblW w:w="13895" w:type="dxa"/>
        <w:jc w:val="center"/>
        <w:tblInd w:w="0" w:type="dxa"/>
        <w:tblLayout w:type="fixed"/>
        <w:tblCellMar>
          <w:top w:w="15" w:type="dxa"/>
          <w:left w:w="15" w:type="dxa"/>
          <w:bottom w:w="15" w:type="dxa"/>
          <w:right w:w="15" w:type="dxa"/>
        </w:tblCellMar>
      </w:tblPr>
      <w:tblGrid>
        <w:gridCol w:w="595"/>
        <w:gridCol w:w="1813"/>
        <w:gridCol w:w="3995"/>
        <w:gridCol w:w="1105"/>
        <w:gridCol w:w="1359"/>
        <w:gridCol w:w="1147"/>
        <w:gridCol w:w="1148"/>
        <w:gridCol w:w="1289"/>
        <w:gridCol w:w="1444"/>
      </w:tblGrid>
      <w:tr>
        <w:tblPrEx>
          <w:tblLayout w:type="fixed"/>
          <w:tblCellMar>
            <w:top w:w="15" w:type="dxa"/>
            <w:left w:w="15" w:type="dxa"/>
            <w:bottom w:w="15" w:type="dxa"/>
            <w:right w:w="15" w:type="dxa"/>
          </w:tblCellMar>
        </w:tblPrEx>
        <w:trPr>
          <w:trHeight w:val="810" w:hRule="atLeast"/>
          <w:jc w:val="center"/>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序 号</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课 题 类 别</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课  题  名  称</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负责人</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所在单位</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预期成果形   式</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预计完成时   间</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手机号码</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邮 箱</w:t>
            </w:r>
          </w:p>
        </w:tc>
      </w:tr>
      <w:tr>
        <w:tblPrEx>
          <w:tblLayout w:type="fixed"/>
          <w:tblCellMar>
            <w:top w:w="15" w:type="dxa"/>
            <w:left w:w="15" w:type="dxa"/>
            <w:bottom w:w="15" w:type="dxa"/>
            <w:right w:w="15" w:type="dxa"/>
          </w:tblCellMar>
        </w:tblPrEx>
        <w:trPr>
          <w:trHeight w:val="810" w:hRule="atLeast"/>
          <w:jc w:val="center"/>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重点招标课题</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kern w:val="0"/>
                <w:sz w:val="24"/>
              </w:rPr>
            </w:pP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研究报告</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kern w:val="0"/>
                <w:sz w:val="24"/>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kern w:val="0"/>
                <w:sz w:val="24"/>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rPr>
            </w:pPr>
          </w:p>
        </w:tc>
      </w:tr>
      <w:tr>
        <w:tblPrEx>
          <w:tblLayout w:type="fixed"/>
          <w:tblCellMar>
            <w:top w:w="15" w:type="dxa"/>
            <w:left w:w="15" w:type="dxa"/>
            <w:bottom w:w="15" w:type="dxa"/>
            <w:right w:w="15" w:type="dxa"/>
          </w:tblCellMar>
        </w:tblPrEx>
        <w:trPr>
          <w:trHeight w:val="810" w:hRule="atLeast"/>
          <w:jc w:val="center"/>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kern w:val="0"/>
                <w:sz w:val="24"/>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rPr>
            </w:pP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kern w:val="0"/>
                <w:sz w:val="24"/>
              </w:rPr>
            </w:pP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kern w:val="0"/>
                <w:sz w:val="24"/>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kern w:val="0"/>
                <w:sz w:val="24"/>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kern w:val="0"/>
                <w:sz w:val="24"/>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rPr>
            </w:pPr>
          </w:p>
        </w:tc>
      </w:tr>
      <w:tr>
        <w:tblPrEx>
          <w:tblLayout w:type="fixed"/>
          <w:tblCellMar>
            <w:top w:w="15" w:type="dxa"/>
            <w:left w:w="15" w:type="dxa"/>
            <w:bottom w:w="15" w:type="dxa"/>
            <w:right w:w="15" w:type="dxa"/>
          </w:tblCellMar>
        </w:tblPrEx>
        <w:trPr>
          <w:trHeight w:val="810" w:hRule="atLeast"/>
          <w:jc w:val="center"/>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kern w:val="0"/>
                <w:sz w:val="24"/>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rPr>
            </w:pP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kern w:val="0"/>
                <w:sz w:val="24"/>
              </w:rPr>
            </w:pP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kern w:val="0"/>
                <w:sz w:val="24"/>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kern w:val="0"/>
                <w:sz w:val="24"/>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kern w:val="0"/>
                <w:sz w:val="24"/>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rPr>
            </w:pPr>
          </w:p>
        </w:tc>
      </w:tr>
    </w:tbl>
    <w:p>
      <w:pPr>
        <w:spacing w:line="240" w:lineRule="exact"/>
        <w:ind w:firstLine="522" w:firstLineChars="200"/>
        <w:jc w:val="left"/>
        <w:rPr>
          <w:rFonts w:hint="default" w:ascii="Times New Roman" w:hAnsi="Times New Roman" w:eastAsia="楷体_GB2312" w:cs="Times New Roman"/>
          <w:b/>
          <w:color w:val="000000"/>
          <w:kern w:val="0"/>
          <w:sz w:val="26"/>
        </w:rPr>
      </w:pPr>
    </w:p>
    <w:p>
      <w:pPr>
        <w:spacing w:line="340" w:lineRule="exact"/>
        <w:ind w:firstLine="522" w:firstLineChars="200"/>
        <w:jc w:val="left"/>
        <w:rPr>
          <w:rFonts w:hint="default" w:ascii="Times New Roman" w:hAnsi="Times New Roman" w:eastAsia="楷体_GB2312" w:cs="Times New Roman"/>
          <w:sz w:val="26"/>
        </w:rPr>
      </w:pPr>
      <w:r>
        <w:rPr>
          <w:rFonts w:hint="default" w:ascii="Times New Roman" w:hAnsi="Times New Roman" w:eastAsia="楷体_GB2312" w:cs="Times New Roman"/>
          <w:b/>
          <w:color w:val="000000"/>
          <w:kern w:val="0"/>
          <w:sz w:val="26"/>
        </w:rPr>
        <w:t>说明：</w:t>
      </w:r>
      <w:r>
        <w:rPr>
          <w:rFonts w:hint="default" w:ascii="Times New Roman" w:hAnsi="Times New Roman" w:eastAsia="楷体_GB2312" w:cs="Times New Roman"/>
          <w:color w:val="000000"/>
          <w:kern w:val="0"/>
          <w:sz w:val="26"/>
        </w:rPr>
        <w:t>汇总表供规划办统计、整理、存档之需，请勿更改格式，填写认真，确保无误。纸质汇总表随申请表交规划办，电子版汇总表发至邮箱：hnxyskl@163.com</w:t>
      </w:r>
    </w:p>
    <w:p>
      <w:bookmarkStart w:id="0" w:name="_GoBack"/>
      <w:bookmarkEnd w:id="0"/>
    </w:p>
    <w:sectPr>
      <w:pgSz w:w="16840" w:h="11907" w:orient="landscape"/>
      <w:pgMar w:top="1531" w:right="1588" w:bottom="1531" w:left="1588" w:header="851" w:footer="1418"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503E2"/>
    <w:rsid w:val="45550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qFormat/>
    <w:uiPriority w:val="0"/>
    <w:rPr>
      <w:rFonts w:cs="Calibri"/>
      <w:kern w:val="0"/>
      <w:sz w:val="20"/>
      <w:szCs w:val="21"/>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2023-06-16T03:06:00Z</dcterms:created>
  <dc:creator>Administrator</dc:creator>
  <cp:lastModifiedBy>Administrator</cp:lastModifiedBy>
  <dcterms:modified xsi:type="dcterms:W3CDTF">2023-06-16T03:07:32Z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